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834" w:rsidRPr="002C3834" w:rsidRDefault="00EC7586" w:rsidP="002C383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1</w:t>
      </w:r>
      <w:r w:rsidR="002C3834">
        <w:rPr>
          <w:color w:val="000000"/>
          <w:sz w:val="28"/>
          <w:szCs w:val="28"/>
          <w:lang w:val="kk-KZ"/>
        </w:rPr>
        <w:t>1</w:t>
      </w:r>
      <w:r w:rsidR="00C810DC" w:rsidRPr="00C810DC">
        <w:rPr>
          <w:color w:val="000000"/>
          <w:sz w:val="28"/>
          <w:szCs w:val="28"/>
        </w:rPr>
        <w:t xml:space="preserve"> </w:t>
      </w:r>
      <w:r w:rsidR="002C3834" w:rsidRPr="002C3834">
        <w:rPr>
          <w:color w:val="000000"/>
          <w:sz w:val="28"/>
          <w:szCs w:val="28"/>
        </w:rPr>
        <w:t>МАШИНЫ И АППАРАТЫ ДЛЯ ХИМИЧЕСКОЙ ЗАЩИТЫ</w:t>
      </w:r>
    </w:p>
    <w:p w:rsidR="003A3438" w:rsidRDefault="002C3834" w:rsidP="002C383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ЛЕСА И ГОРОДСКИХ НАСАЖДЕНИЙ </w:t>
      </w:r>
      <w:r w:rsidRPr="002C3834">
        <w:rPr>
          <w:color w:val="000000"/>
          <w:sz w:val="28"/>
          <w:szCs w:val="28"/>
        </w:rPr>
        <w:t>ОТ ВРЕДИТЕЛЕЙ И БОЛЕЗНЕЙ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В  повышении  качества  насаждений  важ</w:t>
      </w:r>
      <w:r>
        <w:rPr>
          <w:color w:val="000000"/>
          <w:sz w:val="28"/>
          <w:szCs w:val="28"/>
        </w:rPr>
        <w:t xml:space="preserve">ное  место  занимает  борьба  с </w:t>
      </w:r>
      <w:r w:rsidRPr="002C3834">
        <w:rPr>
          <w:color w:val="000000"/>
          <w:sz w:val="28"/>
          <w:szCs w:val="28"/>
        </w:rPr>
        <w:t>сорняками, вредными насекомыми и болезнями леса. Решение данных задач во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многом зависит от усовершенствования методов борьбы с ними, а также уровня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механизации средств защиты насаждений.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Существуют следующие способы за</w:t>
      </w:r>
      <w:r>
        <w:rPr>
          <w:color w:val="000000"/>
          <w:sz w:val="28"/>
          <w:szCs w:val="28"/>
        </w:rPr>
        <w:t xml:space="preserve">щиты насаждений от вредителей и </w:t>
      </w:r>
      <w:r w:rsidRPr="002C3834">
        <w:rPr>
          <w:color w:val="000000"/>
          <w:sz w:val="28"/>
          <w:szCs w:val="28"/>
        </w:rPr>
        <w:t>болезней:  лесохозяйственный,  физик</w:t>
      </w:r>
      <w:r>
        <w:rPr>
          <w:color w:val="000000"/>
          <w:sz w:val="28"/>
          <w:szCs w:val="28"/>
        </w:rPr>
        <w:t xml:space="preserve">о-механический,  биологический, </w:t>
      </w:r>
      <w:r w:rsidRPr="002C3834">
        <w:rPr>
          <w:color w:val="000000"/>
          <w:sz w:val="28"/>
          <w:szCs w:val="28"/>
        </w:rPr>
        <w:t>химический.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Лесохозяйственный  способ сводится  к</w:t>
      </w:r>
      <w:r>
        <w:rPr>
          <w:color w:val="000000"/>
          <w:sz w:val="28"/>
          <w:szCs w:val="28"/>
        </w:rPr>
        <w:t xml:space="preserve">  созданию  здоровых  лесных  и </w:t>
      </w:r>
      <w:r w:rsidRPr="002C3834">
        <w:rPr>
          <w:color w:val="000000"/>
          <w:sz w:val="28"/>
          <w:szCs w:val="28"/>
        </w:rPr>
        <w:t>городских  насаждений,  хорошо  организованному  уходу  за  насаждениями,</w:t>
      </w:r>
    </w:p>
    <w:p w:rsidR="002C3834" w:rsidRPr="002C3834" w:rsidRDefault="002C3834" w:rsidP="002C3834">
      <w:pPr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хранению  заготовленного  лесомате</w:t>
      </w:r>
      <w:r>
        <w:rPr>
          <w:color w:val="000000"/>
          <w:sz w:val="28"/>
          <w:szCs w:val="28"/>
        </w:rPr>
        <w:t xml:space="preserve">риала,  проведению  необходимых </w:t>
      </w:r>
      <w:r w:rsidRPr="002C3834">
        <w:rPr>
          <w:color w:val="000000"/>
          <w:sz w:val="28"/>
          <w:szCs w:val="28"/>
        </w:rPr>
        <w:t xml:space="preserve">мелиоративных мероприятий и т.п. 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Физико-механический  способ —  это  ис</w:t>
      </w:r>
      <w:r>
        <w:rPr>
          <w:color w:val="000000"/>
          <w:sz w:val="28"/>
          <w:szCs w:val="28"/>
        </w:rPr>
        <w:t xml:space="preserve">требление  вредителей,  который </w:t>
      </w:r>
      <w:r w:rsidRPr="002C3834">
        <w:rPr>
          <w:color w:val="000000"/>
          <w:sz w:val="28"/>
          <w:szCs w:val="28"/>
        </w:rPr>
        <w:t>сводится к их сбору и ловле с применением простейших приспособлений –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капканов, механизированных, электромеханических, электросветовых ловушек,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ловчих  канав,  -  а  также  сжигание  сорняков,  зараженных  насекомыми  или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возбудителями болезней леса.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Биологический способ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 xml:space="preserve">заключается в </w:t>
      </w:r>
      <w:r>
        <w:rPr>
          <w:color w:val="000000"/>
          <w:sz w:val="28"/>
          <w:szCs w:val="28"/>
        </w:rPr>
        <w:t xml:space="preserve">искусственном разведении хищных </w:t>
      </w:r>
      <w:r w:rsidRPr="002C3834">
        <w:rPr>
          <w:color w:val="000000"/>
          <w:sz w:val="28"/>
          <w:szCs w:val="28"/>
        </w:rPr>
        <w:t>и паразитирующих насекомых, в использовании насекомоядных птиц.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Химический способ заключается в у</w:t>
      </w:r>
      <w:r>
        <w:rPr>
          <w:color w:val="000000"/>
          <w:sz w:val="28"/>
          <w:szCs w:val="28"/>
        </w:rPr>
        <w:t xml:space="preserve">ничтожении вредителей с помощью </w:t>
      </w:r>
      <w:r w:rsidRPr="002C3834">
        <w:rPr>
          <w:color w:val="000000"/>
          <w:sz w:val="28"/>
          <w:szCs w:val="28"/>
        </w:rPr>
        <w:t xml:space="preserve">химических средств. 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 xml:space="preserve">Химический  способ  в  комплексе  </w:t>
      </w:r>
      <w:r>
        <w:rPr>
          <w:color w:val="000000"/>
          <w:sz w:val="28"/>
          <w:szCs w:val="28"/>
        </w:rPr>
        <w:t xml:space="preserve">с  системой  агротехнических  и </w:t>
      </w:r>
      <w:r w:rsidRPr="002C3834">
        <w:rPr>
          <w:color w:val="000000"/>
          <w:sz w:val="28"/>
          <w:szCs w:val="28"/>
        </w:rPr>
        <w:t>организационно-хозяйственных  мероприятий  позволяет  в  значительной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степени уберечь лесные насаждения от вредителей и болезней.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 xml:space="preserve">Пестициды для химического способа </w:t>
      </w:r>
      <w:r>
        <w:rPr>
          <w:color w:val="000000"/>
          <w:sz w:val="28"/>
          <w:szCs w:val="28"/>
        </w:rPr>
        <w:t xml:space="preserve">борьбы используются в следующем </w:t>
      </w:r>
      <w:r w:rsidRPr="002C3834">
        <w:rPr>
          <w:color w:val="000000"/>
          <w:sz w:val="28"/>
          <w:szCs w:val="28"/>
        </w:rPr>
        <w:t xml:space="preserve">виде: 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• жидкости для опрыскивания – растворы, суспензии, эмульсии, экстракты;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• порошки для опыления;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 xml:space="preserve">• газы для </w:t>
      </w:r>
      <w:proofErr w:type="spellStart"/>
      <w:r w:rsidRPr="002C3834">
        <w:rPr>
          <w:color w:val="000000"/>
          <w:sz w:val="28"/>
          <w:szCs w:val="28"/>
        </w:rPr>
        <w:t>фумильгации</w:t>
      </w:r>
      <w:proofErr w:type="spellEnd"/>
      <w:r w:rsidRPr="002C3834">
        <w:rPr>
          <w:color w:val="000000"/>
          <w:sz w:val="28"/>
          <w:szCs w:val="28"/>
        </w:rPr>
        <w:t>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Раствор  –  это  жидкость,  в  которой   п</w:t>
      </w:r>
      <w:r>
        <w:rPr>
          <w:color w:val="000000"/>
          <w:sz w:val="28"/>
          <w:szCs w:val="28"/>
        </w:rPr>
        <w:t xml:space="preserve">олностью  растворяется  твердое </w:t>
      </w:r>
      <w:r w:rsidRPr="002C3834">
        <w:rPr>
          <w:color w:val="000000"/>
          <w:sz w:val="28"/>
          <w:szCs w:val="28"/>
        </w:rPr>
        <w:t xml:space="preserve">вещество. 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Суспензия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– это механическая смесь сух</w:t>
      </w:r>
      <w:r>
        <w:rPr>
          <w:color w:val="000000"/>
          <w:sz w:val="28"/>
          <w:szCs w:val="28"/>
        </w:rPr>
        <w:t xml:space="preserve">ого порошка и жидкого вещества, </w:t>
      </w:r>
      <w:r w:rsidRPr="002C3834">
        <w:rPr>
          <w:color w:val="000000"/>
          <w:sz w:val="28"/>
          <w:szCs w:val="28"/>
        </w:rPr>
        <w:t>в котором порошок не растворяется, а находится во взвешенном состоянии.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Эмульсия – это механическая смесь жидкостей различной плотнос</w:t>
      </w:r>
      <w:r>
        <w:rPr>
          <w:color w:val="000000"/>
          <w:sz w:val="28"/>
          <w:szCs w:val="28"/>
        </w:rPr>
        <w:t xml:space="preserve">ти и </w:t>
      </w:r>
      <w:r w:rsidRPr="002C3834">
        <w:rPr>
          <w:color w:val="000000"/>
          <w:sz w:val="28"/>
          <w:szCs w:val="28"/>
        </w:rPr>
        <w:t>вязкости.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Экстракт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– это вытяжка из ядовитых растений и животных организмов.</w:t>
      </w:r>
    </w:p>
    <w:p w:rsidR="002C3834" w:rsidRP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Рабочая  жидкость –  это  смесь  пестиц</w:t>
      </w:r>
      <w:r>
        <w:rPr>
          <w:color w:val="000000"/>
          <w:sz w:val="28"/>
          <w:szCs w:val="28"/>
        </w:rPr>
        <w:t xml:space="preserve">идов  с  водой  в  определенной </w:t>
      </w:r>
      <w:r w:rsidRPr="002C3834">
        <w:rPr>
          <w:color w:val="000000"/>
          <w:sz w:val="28"/>
          <w:szCs w:val="28"/>
        </w:rPr>
        <w:t>консистенции.</w:t>
      </w:r>
    </w:p>
    <w:p w:rsidR="00CF0D32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t>При опрыскивании пестициды на зараженные объекты наносятся в виде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рабочей жидкости, а при опыливании в виде сухого порошка или пыли.</w:t>
      </w:r>
    </w:p>
    <w:p w:rsidR="002C3834" w:rsidRDefault="002C3834" w:rsidP="002C3834">
      <w:pPr>
        <w:ind w:firstLine="709"/>
        <w:jc w:val="both"/>
        <w:rPr>
          <w:color w:val="000000"/>
          <w:sz w:val="28"/>
          <w:szCs w:val="28"/>
        </w:rPr>
      </w:pPr>
      <w:r w:rsidRPr="002C3834">
        <w:rPr>
          <w:color w:val="000000"/>
          <w:sz w:val="28"/>
          <w:szCs w:val="28"/>
        </w:rPr>
        <w:lastRenderedPageBreak/>
        <w:t xml:space="preserve">При фумигации почвы в нее вводят </w:t>
      </w:r>
      <w:proofErr w:type="spellStart"/>
      <w:r w:rsidRPr="002C3834">
        <w:rPr>
          <w:color w:val="000000"/>
          <w:sz w:val="28"/>
          <w:szCs w:val="28"/>
        </w:rPr>
        <w:t>лег</w:t>
      </w:r>
      <w:r>
        <w:rPr>
          <w:color w:val="000000"/>
          <w:sz w:val="28"/>
          <w:szCs w:val="28"/>
        </w:rPr>
        <w:t>коиспаряемый</w:t>
      </w:r>
      <w:proofErr w:type="spellEnd"/>
      <w:r>
        <w:rPr>
          <w:color w:val="000000"/>
          <w:sz w:val="28"/>
          <w:szCs w:val="28"/>
        </w:rPr>
        <w:t xml:space="preserve"> пестицид, который, </w:t>
      </w:r>
      <w:r w:rsidRPr="002C3834">
        <w:rPr>
          <w:color w:val="000000"/>
          <w:sz w:val="28"/>
          <w:szCs w:val="28"/>
        </w:rPr>
        <w:t>испаряясь,  насыщает  парами  верхний  горизонт  почвы  или  поступает  в</w:t>
      </w:r>
      <w:r>
        <w:rPr>
          <w:color w:val="000000"/>
          <w:sz w:val="28"/>
          <w:szCs w:val="28"/>
        </w:rPr>
        <w:t xml:space="preserve"> </w:t>
      </w:r>
      <w:r w:rsidRPr="002C3834">
        <w:rPr>
          <w:color w:val="000000"/>
          <w:sz w:val="28"/>
          <w:szCs w:val="28"/>
        </w:rPr>
        <w:t>корневую систему растений и уничтожает находящихся в них вредителей.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Машины  и  аппараты  для  бор</w:t>
      </w:r>
      <w:r>
        <w:rPr>
          <w:color w:val="000000"/>
          <w:sz w:val="28"/>
          <w:szCs w:val="28"/>
        </w:rPr>
        <w:t xml:space="preserve">ьбы  с  вредителями  насаждений </w:t>
      </w:r>
      <w:r w:rsidRPr="00FE4A0A">
        <w:rPr>
          <w:color w:val="000000"/>
          <w:sz w:val="28"/>
          <w:szCs w:val="28"/>
        </w:rPr>
        <w:t xml:space="preserve">классифицируются на следующие виды и способы их </w:t>
      </w:r>
      <w:proofErr w:type="spellStart"/>
      <w:r w:rsidRPr="00FE4A0A">
        <w:rPr>
          <w:color w:val="000000"/>
          <w:sz w:val="28"/>
          <w:szCs w:val="28"/>
        </w:rPr>
        <w:t>агрегатирования</w:t>
      </w:r>
      <w:proofErr w:type="spellEnd"/>
      <w:r w:rsidRPr="00FE4A0A">
        <w:rPr>
          <w:color w:val="000000"/>
          <w:sz w:val="28"/>
          <w:szCs w:val="28"/>
        </w:rPr>
        <w:t>: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опрыскиватели — применяются для борьб</w:t>
      </w:r>
      <w:r>
        <w:rPr>
          <w:color w:val="000000"/>
          <w:sz w:val="28"/>
          <w:szCs w:val="28"/>
        </w:rPr>
        <w:t xml:space="preserve">ы с вредителями и болезнями при </w:t>
      </w:r>
      <w:r w:rsidRPr="00FE4A0A">
        <w:rPr>
          <w:color w:val="000000"/>
          <w:sz w:val="28"/>
          <w:szCs w:val="28"/>
        </w:rPr>
        <w:t>помощи ядовитой жидкости;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опыливатели — применяются для борьб</w:t>
      </w:r>
      <w:r>
        <w:rPr>
          <w:color w:val="000000"/>
          <w:sz w:val="28"/>
          <w:szCs w:val="28"/>
        </w:rPr>
        <w:t xml:space="preserve">ы с вредителями и болезнями при </w:t>
      </w:r>
      <w:r w:rsidRPr="00FE4A0A">
        <w:rPr>
          <w:color w:val="000000"/>
          <w:sz w:val="28"/>
          <w:szCs w:val="28"/>
        </w:rPr>
        <w:t>помощи сухого ядовитого порошка или пыли;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• аэрозольные  генераторы  —  применяются </w:t>
      </w:r>
      <w:r>
        <w:rPr>
          <w:color w:val="000000"/>
          <w:sz w:val="28"/>
          <w:szCs w:val="28"/>
        </w:rPr>
        <w:t xml:space="preserve"> для  борьбы  с  вредителями  и </w:t>
      </w:r>
      <w:r w:rsidRPr="00FE4A0A">
        <w:rPr>
          <w:color w:val="000000"/>
          <w:sz w:val="28"/>
          <w:szCs w:val="28"/>
        </w:rPr>
        <w:t>болезнями при помощи ядовитого тумана создаваемого термомеханическим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или механическим способами;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• комбинированные  —  могут  использоваться </w:t>
      </w:r>
      <w:r>
        <w:rPr>
          <w:color w:val="000000"/>
          <w:sz w:val="28"/>
          <w:szCs w:val="28"/>
        </w:rPr>
        <w:t xml:space="preserve"> и  как  опрыскиватели,  и  как </w:t>
      </w:r>
      <w:r w:rsidRPr="00FE4A0A">
        <w:rPr>
          <w:color w:val="000000"/>
          <w:sz w:val="28"/>
          <w:szCs w:val="28"/>
        </w:rPr>
        <w:t>опыливатели;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фумигаторы — применяются для подачи в</w:t>
      </w:r>
      <w:r>
        <w:rPr>
          <w:color w:val="000000"/>
          <w:sz w:val="28"/>
          <w:szCs w:val="28"/>
        </w:rPr>
        <w:t xml:space="preserve"> почву ядовитой </w:t>
      </w:r>
      <w:proofErr w:type="spellStart"/>
      <w:r>
        <w:rPr>
          <w:color w:val="000000"/>
          <w:sz w:val="28"/>
          <w:szCs w:val="28"/>
        </w:rPr>
        <w:t>легкоиспаряемый</w:t>
      </w:r>
      <w:proofErr w:type="spellEnd"/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жидкости;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• протравливатели  —  применяются  для  </w:t>
      </w:r>
      <w:r>
        <w:rPr>
          <w:color w:val="000000"/>
          <w:sz w:val="28"/>
          <w:szCs w:val="28"/>
        </w:rPr>
        <w:t xml:space="preserve">протравливания  семян  с  целью </w:t>
      </w:r>
      <w:r w:rsidRPr="00FE4A0A">
        <w:rPr>
          <w:color w:val="000000"/>
          <w:sz w:val="28"/>
          <w:szCs w:val="28"/>
        </w:rPr>
        <w:t xml:space="preserve">предотвращения от грибных и бактериальных заболеваний; 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приманочные  машины  —  применяютс</w:t>
      </w:r>
      <w:r>
        <w:rPr>
          <w:color w:val="000000"/>
          <w:sz w:val="28"/>
          <w:szCs w:val="28"/>
        </w:rPr>
        <w:t xml:space="preserve">я  для  разбрасывания  ядовитых </w:t>
      </w:r>
      <w:r w:rsidRPr="00FE4A0A">
        <w:rPr>
          <w:color w:val="000000"/>
          <w:sz w:val="28"/>
          <w:szCs w:val="28"/>
        </w:rPr>
        <w:t>приманок при уничтожении вредных насекомых.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Рабочую жидкость опрыскиватели на об</w:t>
      </w:r>
      <w:r>
        <w:rPr>
          <w:color w:val="000000"/>
          <w:sz w:val="28"/>
          <w:szCs w:val="28"/>
        </w:rPr>
        <w:t xml:space="preserve">рабатываемые растения наносят в </w:t>
      </w:r>
      <w:r w:rsidRPr="00FE4A0A">
        <w:rPr>
          <w:color w:val="000000"/>
          <w:sz w:val="28"/>
          <w:szCs w:val="28"/>
        </w:rPr>
        <w:t>распыленном виде, поэтому она хорошо прилипает к ним и длительное время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проявляет свои токсические свойства.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Качество  опрыскивания  зависит  от  д</w:t>
      </w:r>
      <w:r>
        <w:rPr>
          <w:color w:val="000000"/>
          <w:sz w:val="28"/>
          <w:szCs w:val="28"/>
        </w:rPr>
        <w:t xml:space="preserve">исперсности,  т.е.  от  степени </w:t>
      </w:r>
      <w:r w:rsidRPr="00FE4A0A">
        <w:rPr>
          <w:color w:val="000000"/>
          <w:sz w:val="28"/>
          <w:szCs w:val="28"/>
        </w:rPr>
        <w:t>механического  дробления  рабочей  жидкости  на  капли.  Дисперсность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обуславливает  эффективность  раствора.  Чем  выше  степень  распыления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жидкости, тем большая поверхность растений получает дозу данного яда.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Различают следующие степени дисперсности по размерам капель: 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крупнокапельная;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мелкокапельная;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туман низкой дисперсности;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туман средней дисперсности;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туман высокой дисперсности.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К опрыскивателям предъявляются следующие требования: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они  должны  равномерно  покрывать  поверхность  растений</w:t>
      </w:r>
      <w:r>
        <w:rPr>
          <w:color w:val="000000"/>
          <w:sz w:val="28"/>
          <w:szCs w:val="28"/>
        </w:rPr>
        <w:t xml:space="preserve">  рабочей </w:t>
      </w:r>
      <w:r w:rsidRPr="00FE4A0A">
        <w:rPr>
          <w:color w:val="000000"/>
          <w:sz w:val="28"/>
          <w:szCs w:val="28"/>
        </w:rPr>
        <w:t>жидкостью;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обеспечивать распыл пестицида без его перерасхода и ожога растений;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отвечать требованиям техники безопасности;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быть производительными, надежными в работе и удобными в эксплуатации;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норма расхода пестицида должна быть постоянной как по количеству, так и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по концентрации в течени</w:t>
      </w:r>
      <w:proofErr w:type="gramStart"/>
      <w:r w:rsidRPr="00FE4A0A">
        <w:rPr>
          <w:color w:val="000000"/>
          <w:sz w:val="28"/>
          <w:szCs w:val="28"/>
        </w:rPr>
        <w:t>и</w:t>
      </w:r>
      <w:proofErr w:type="gramEnd"/>
      <w:r w:rsidRPr="00FE4A0A">
        <w:rPr>
          <w:color w:val="000000"/>
          <w:sz w:val="28"/>
          <w:szCs w:val="28"/>
        </w:rPr>
        <w:t xml:space="preserve"> всей работы.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lastRenderedPageBreak/>
        <w:t>Опрыскиватели классифицируются по следующим признакам: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FE4A0A">
        <w:rPr>
          <w:color w:val="000000"/>
          <w:sz w:val="28"/>
          <w:szCs w:val="28"/>
        </w:rPr>
        <w:t xml:space="preserve">• по назначению и условиям применения  </w:t>
      </w:r>
      <w:r>
        <w:rPr>
          <w:color w:val="000000"/>
          <w:sz w:val="28"/>
          <w:szCs w:val="28"/>
        </w:rPr>
        <w:t xml:space="preserve">- полевые; садовые; лесные; для </w:t>
      </w:r>
      <w:r w:rsidRPr="00FE4A0A">
        <w:rPr>
          <w:color w:val="000000"/>
          <w:sz w:val="28"/>
          <w:szCs w:val="28"/>
        </w:rPr>
        <w:t>обработки ягодников, винограда, хлопка, хмеля; для работ в лесопарковых,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городских насаждениях; для работ в закрытом грунте;</w:t>
      </w:r>
      <w:proofErr w:type="gramEnd"/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• типу  </w:t>
      </w:r>
      <w:proofErr w:type="spellStart"/>
      <w:r w:rsidRPr="00FE4A0A">
        <w:rPr>
          <w:color w:val="000000"/>
          <w:sz w:val="28"/>
          <w:szCs w:val="28"/>
        </w:rPr>
        <w:t>распыливающих</w:t>
      </w:r>
      <w:proofErr w:type="spellEnd"/>
      <w:r w:rsidRPr="00FE4A0A">
        <w:rPr>
          <w:color w:val="000000"/>
          <w:sz w:val="28"/>
          <w:szCs w:val="28"/>
        </w:rPr>
        <w:t xml:space="preserve">  устройств  –  </w:t>
      </w:r>
      <w:proofErr w:type="gramStart"/>
      <w:r>
        <w:rPr>
          <w:color w:val="000000"/>
          <w:sz w:val="28"/>
          <w:szCs w:val="28"/>
        </w:rPr>
        <w:t>гидравлические</w:t>
      </w:r>
      <w:proofErr w:type="gramEnd"/>
      <w:r>
        <w:rPr>
          <w:color w:val="000000"/>
          <w:sz w:val="28"/>
          <w:szCs w:val="28"/>
        </w:rPr>
        <w:t xml:space="preserve">,  </w:t>
      </w:r>
      <w:proofErr w:type="spellStart"/>
      <w:r>
        <w:rPr>
          <w:color w:val="000000"/>
          <w:sz w:val="28"/>
          <w:szCs w:val="28"/>
        </w:rPr>
        <w:t>вентиляторные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 w:rsidRPr="00FE4A0A">
        <w:rPr>
          <w:color w:val="000000"/>
          <w:sz w:val="28"/>
          <w:szCs w:val="28"/>
        </w:rPr>
        <w:t>вентиляторные</w:t>
      </w:r>
      <w:proofErr w:type="spellEnd"/>
      <w:r w:rsidRPr="00FE4A0A">
        <w:rPr>
          <w:color w:val="000000"/>
          <w:sz w:val="28"/>
          <w:szCs w:val="28"/>
        </w:rPr>
        <w:t xml:space="preserve"> комплексные, аэрозольные;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• способу создания рабочего давления – насосные, </w:t>
      </w:r>
      <w:proofErr w:type="spellStart"/>
      <w:r w:rsidRPr="00FE4A0A">
        <w:rPr>
          <w:color w:val="000000"/>
          <w:sz w:val="28"/>
          <w:szCs w:val="28"/>
        </w:rPr>
        <w:t>безнасосные</w:t>
      </w:r>
      <w:proofErr w:type="spellEnd"/>
      <w:r w:rsidRPr="00FE4A0A">
        <w:rPr>
          <w:color w:val="000000"/>
          <w:sz w:val="28"/>
          <w:szCs w:val="28"/>
        </w:rPr>
        <w:t>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• способу  </w:t>
      </w:r>
      <w:proofErr w:type="spellStart"/>
      <w:r w:rsidRPr="00FE4A0A">
        <w:rPr>
          <w:color w:val="000000"/>
          <w:sz w:val="28"/>
          <w:szCs w:val="28"/>
        </w:rPr>
        <w:t>агрегатирования</w:t>
      </w:r>
      <w:proofErr w:type="spellEnd"/>
      <w:r w:rsidRPr="00FE4A0A">
        <w:rPr>
          <w:color w:val="000000"/>
          <w:sz w:val="28"/>
          <w:szCs w:val="28"/>
        </w:rPr>
        <w:t xml:space="preserve">  –  </w:t>
      </w:r>
      <w:proofErr w:type="gramStart"/>
      <w:r w:rsidRPr="00FE4A0A">
        <w:rPr>
          <w:color w:val="000000"/>
          <w:sz w:val="28"/>
          <w:szCs w:val="28"/>
        </w:rPr>
        <w:t>ранцевые</w:t>
      </w:r>
      <w:proofErr w:type="gramEnd"/>
      <w:r w:rsidRPr="00FE4A0A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 конно-ручные,  конно-моторные, </w:t>
      </w:r>
      <w:r w:rsidRPr="00FE4A0A">
        <w:rPr>
          <w:color w:val="000000"/>
          <w:sz w:val="28"/>
          <w:szCs w:val="28"/>
        </w:rPr>
        <w:t>тракторные, авиационные.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Основными   частями  опрыскивателей  </w:t>
      </w:r>
      <w:r>
        <w:rPr>
          <w:color w:val="000000"/>
          <w:sz w:val="28"/>
          <w:szCs w:val="28"/>
        </w:rPr>
        <w:t xml:space="preserve">являются:  резервуары,  насосы, </w:t>
      </w:r>
      <w:r w:rsidRPr="00FE4A0A">
        <w:rPr>
          <w:color w:val="000000"/>
          <w:sz w:val="28"/>
          <w:szCs w:val="28"/>
        </w:rPr>
        <w:t xml:space="preserve">элементы  управления,  механизмы  привода,  </w:t>
      </w:r>
      <w:proofErr w:type="spellStart"/>
      <w:r w:rsidRPr="00FE4A0A">
        <w:rPr>
          <w:color w:val="000000"/>
          <w:sz w:val="28"/>
          <w:szCs w:val="28"/>
        </w:rPr>
        <w:t>распыливающие</w:t>
      </w:r>
      <w:proofErr w:type="spellEnd"/>
      <w:r w:rsidRPr="00FE4A0A">
        <w:rPr>
          <w:color w:val="000000"/>
          <w:sz w:val="28"/>
          <w:szCs w:val="28"/>
        </w:rPr>
        <w:t xml:space="preserve">  устройства,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FE4A0A">
        <w:rPr>
          <w:color w:val="000000"/>
          <w:sz w:val="28"/>
          <w:szCs w:val="28"/>
        </w:rPr>
        <w:t>трубопроводыи</w:t>
      </w:r>
      <w:proofErr w:type="spellEnd"/>
      <w:r w:rsidRPr="00FE4A0A">
        <w:rPr>
          <w:color w:val="000000"/>
          <w:sz w:val="28"/>
          <w:szCs w:val="28"/>
        </w:rPr>
        <w:t xml:space="preserve"> другие части и механизмы.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Резервуары  – служат  для  запаса  </w:t>
      </w:r>
      <w:r>
        <w:rPr>
          <w:color w:val="000000"/>
          <w:sz w:val="28"/>
          <w:szCs w:val="28"/>
        </w:rPr>
        <w:t xml:space="preserve">рабочей  жидкости.  Они  бывают </w:t>
      </w:r>
      <w:r w:rsidRPr="00FE4A0A">
        <w:rPr>
          <w:color w:val="000000"/>
          <w:sz w:val="28"/>
          <w:szCs w:val="28"/>
        </w:rPr>
        <w:t>различной  емкости  от  10 до  2000  литров.  Их  изготовляют  из  стали  или</w:t>
      </w:r>
    </w:p>
    <w:p w:rsidR="00FE4A0A" w:rsidRPr="00FE4A0A" w:rsidRDefault="00FE4A0A" w:rsidP="00FE4A0A">
      <w:pPr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пластика.  Для  уменьшения  коррозии  металла  стальные  резервуары  внутри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покрывают антикоррозионным лаком. Рабочая жидкость в резервуаре должна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беспрерывно  перемешиваться.  В  верхней  части  резервуара  размещена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заправочная горловина, внутри которой установлена сетка для очистки рабочей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жидкости  от  примесей  при  заправке.  Горловина  герметично  закрывается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крышкой. В верхней части резервуара устанавливается </w:t>
      </w:r>
      <w:r w:rsidRPr="00FE4A0A">
        <w:rPr>
          <w:color w:val="000000"/>
          <w:sz w:val="28"/>
          <w:szCs w:val="28"/>
        </w:rPr>
        <w:t>уровнемер</w:t>
      </w:r>
      <w:r w:rsidRPr="00FE4A0A">
        <w:rPr>
          <w:color w:val="000000"/>
          <w:sz w:val="28"/>
          <w:szCs w:val="28"/>
        </w:rPr>
        <w:t xml:space="preserve"> для контроля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над уровнем жидкости в резервуаре. С помощью трубы резервуар сообщается с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всасывающей  магистралью  насоса.  Все  соединения  резервуара  сделаны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герметичными.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Насосы  служат  для  подачи  рабоче</w:t>
      </w:r>
      <w:r>
        <w:rPr>
          <w:color w:val="000000"/>
          <w:sz w:val="28"/>
          <w:szCs w:val="28"/>
        </w:rPr>
        <w:t xml:space="preserve">й  жидкости  под  давлением   к </w:t>
      </w:r>
      <w:proofErr w:type="spellStart"/>
      <w:r w:rsidRPr="00FE4A0A">
        <w:rPr>
          <w:color w:val="000000"/>
          <w:sz w:val="28"/>
          <w:szCs w:val="28"/>
        </w:rPr>
        <w:t>распыливающему</w:t>
      </w:r>
      <w:proofErr w:type="spellEnd"/>
      <w:r w:rsidRPr="00FE4A0A">
        <w:rPr>
          <w:color w:val="000000"/>
          <w:sz w:val="28"/>
          <w:szCs w:val="28"/>
        </w:rPr>
        <w:t xml:space="preserve"> устройству. На опрыскивателях высокого давления до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2,5÷3 М</w:t>
      </w:r>
      <w:r w:rsidRPr="00FE4A0A">
        <w:rPr>
          <w:color w:val="000000"/>
          <w:sz w:val="28"/>
          <w:szCs w:val="28"/>
        </w:rPr>
        <w:t>п</w:t>
      </w:r>
      <w:r w:rsidRPr="00FE4A0A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применяются поршневые и плунжерные насосы; на опрыскивателях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низкого  давления  до  0,6  МПа  –  шестеренчатые  и  вихревые,  в  ранцевых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опрыскивателях – диафрагменные.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Элементы управления опрыскивателе</w:t>
      </w:r>
      <w:r>
        <w:rPr>
          <w:color w:val="000000"/>
          <w:sz w:val="28"/>
          <w:szCs w:val="28"/>
        </w:rPr>
        <w:t xml:space="preserve">й предназначены для поддержания </w:t>
      </w:r>
      <w:r w:rsidRPr="00FE4A0A">
        <w:rPr>
          <w:color w:val="000000"/>
          <w:sz w:val="28"/>
          <w:szCs w:val="28"/>
        </w:rPr>
        <w:t>постоянного давления рабочей жидкости, защиты магистрали от повышенного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давления, перекрытия пути рабочей жидкости к </w:t>
      </w:r>
      <w:proofErr w:type="spellStart"/>
      <w:r w:rsidRPr="00FE4A0A">
        <w:rPr>
          <w:color w:val="000000"/>
          <w:sz w:val="28"/>
          <w:szCs w:val="28"/>
        </w:rPr>
        <w:t>распыливающим</w:t>
      </w:r>
      <w:proofErr w:type="spellEnd"/>
      <w:r w:rsidRPr="00FE4A0A">
        <w:rPr>
          <w:color w:val="000000"/>
          <w:sz w:val="28"/>
          <w:szCs w:val="28"/>
        </w:rPr>
        <w:t xml:space="preserve"> устройствам 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т.п. </w:t>
      </w:r>
      <w:proofErr w:type="gramStart"/>
      <w:r w:rsidRPr="00FE4A0A">
        <w:rPr>
          <w:color w:val="000000"/>
          <w:sz w:val="28"/>
          <w:szCs w:val="28"/>
        </w:rPr>
        <w:t>Клапаны</w:t>
      </w:r>
      <w:proofErr w:type="gramEnd"/>
      <w:r w:rsidRPr="00FE4A0A">
        <w:rPr>
          <w:color w:val="000000"/>
          <w:sz w:val="28"/>
          <w:szCs w:val="28"/>
        </w:rPr>
        <w:t xml:space="preserve"> установленные в них, в зависимости от назначения конструкции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называются редукционными и предохранительными.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E4A0A">
        <w:rPr>
          <w:color w:val="000000"/>
          <w:sz w:val="28"/>
          <w:szCs w:val="28"/>
        </w:rPr>
        <w:t>Распыливающее</w:t>
      </w:r>
      <w:proofErr w:type="spellEnd"/>
      <w:r w:rsidRPr="00FE4A0A">
        <w:rPr>
          <w:color w:val="000000"/>
          <w:sz w:val="28"/>
          <w:szCs w:val="28"/>
        </w:rPr>
        <w:t xml:space="preserve"> устройство  служит для распыления рабочей жидкос</w:t>
      </w:r>
      <w:r>
        <w:rPr>
          <w:color w:val="000000"/>
          <w:sz w:val="28"/>
          <w:szCs w:val="28"/>
        </w:rPr>
        <w:t xml:space="preserve">ти, </w:t>
      </w:r>
      <w:r w:rsidRPr="00FE4A0A">
        <w:rPr>
          <w:color w:val="000000"/>
          <w:sz w:val="28"/>
          <w:szCs w:val="28"/>
        </w:rPr>
        <w:t xml:space="preserve">формирования  струи  и  придания  ей  нужного  направления.  </w:t>
      </w:r>
      <w:proofErr w:type="spellStart"/>
      <w:r w:rsidRPr="00FE4A0A">
        <w:rPr>
          <w:color w:val="000000"/>
          <w:sz w:val="28"/>
          <w:szCs w:val="28"/>
        </w:rPr>
        <w:t>Распыливающие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устройства бывают гидравлические, </w:t>
      </w:r>
      <w:proofErr w:type="spellStart"/>
      <w:r w:rsidRPr="00FE4A0A">
        <w:rPr>
          <w:color w:val="000000"/>
          <w:sz w:val="28"/>
          <w:szCs w:val="28"/>
        </w:rPr>
        <w:t>вентиляторные</w:t>
      </w:r>
      <w:proofErr w:type="spellEnd"/>
      <w:r w:rsidRPr="00FE4A0A">
        <w:rPr>
          <w:color w:val="000000"/>
          <w:sz w:val="28"/>
          <w:szCs w:val="28"/>
        </w:rPr>
        <w:t xml:space="preserve">, аэрозольные. 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E4A0A">
        <w:rPr>
          <w:color w:val="000000"/>
          <w:sz w:val="28"/>
          <w:szCs w:val="28"/>
        </w:rPr>
        <w:t>Распыливающие</w:t>
      </w:r>
      <w:proofErr w:type="spellEnd"/>
      <w:r w:rsidRPr="00FE4A0A">
        <w:rPr>
          <w:color w:val="000000"/>
          <w:sz w:val="28"/>
          <w:szCs w:val="28"/>
        </w:rPr>
        <w:t xml:space="preserve">  наконечники  служат  д</w:t>
      </w:r>
      <w:r>
        <w:rPr>
          <w:color w:val="000000"/>
          <w:sz w:val="28"/>
          <w:szCs w:val="28"/>
        </w:rPr>
        <w:t xml:space="preserve">ля  равномерного  распределения </w:t>
      </w:r>
      <w:r w:rsidRPr="00FE4A0A">
        <w:rPr>
          <w:color w:val="000000"/>
          <w:sz w:val="28"/>
          <w:szCs w:val="28"/>
        </w:rPr>
        <w:t>рабочей  жидкости  на  обрабатываемые  растения.  Различают  несколько  типов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наконечников:  </w:t>
      </w:r>
      <w:proofErr w:type="gramStart"/>
      <w:r w:rsidRPr="00FE4A0A">
        <w:rPr>
          <w:color w:val="000000"/>
          <w:sz w:val="28"/>
          <w:szCs w:val="28"/>
        </w:rPr>
        <w:t>полевой</w:t>
      </w:r>
      <w:proofErr w:type="gramEnd"/>
      <w:r w:rsidRPr="00FE4A0A">
        <w:rPr>
          <w:color w:val="000000"/>
          <w:sz w:val="28"/>
          <w:szCs w:val="28"/>
        </w:rPr>
        <w:t>,  центро</w:t>
      </w:r>
      <w:r>
        <w:rPr>
          <w:color w:val="000000"/>
          <w:sz w:val="28"/>
          <w:szCs w:val="28"/>
        </w:rPr>
        <w:t xml:space="preserve">бежный  ложечный,  центробежный </w:t>
      </w:r>
      <w:r w:rsidRPr="00FE4A0A">
        <w:rPr>
          <w:color w:val="000000"/>
          <w:sz w:val="28"/>
          <w:szCs w:val="28"/>
        </w:rPr>
        <w:t>унифицированный, центробежный цилиндрический, пульверизаторный, садовый.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lastRenderedPageBreak/>
        <w:t>Заправочные устройства служат для заправки опрыскивателей рабочими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жидкостями. Они входят в комплект опрыскивателя. К ним относятся струйные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насосы и эжекторы.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Навесные опрыскиватели ОН-400 и</w:t>
      </w:r>
      <w:r>
        <w:rPr>
          <w:color w:val="000000"/>
          <w:sz w:val="28"/>
          <w:szCs w:val="28"/>
        </w:rPr>
        <w:t xml:space="preserve"> ОН-400-3 являются модификациями </w:t>
      </w:r>
      <w:r w:rsidRPr="00FE4A0A">
        <w:rPr>
          <w:color w:val="000000"/>
          <w:sz w:val="28"/>
          <w:szCs w:val="28"/>
        </w:rPr>
        <w:t xml:space="preserve">семейства навесных опрыскивателей. 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Основными унифицированными механизмами навесн</w:t>
      </w:r>
      <w:r>
        <w:rPr>
          <w:color w:val="000000"/>
          <w:sz w:val="28"/>
          <w:szCs w:val="28"/>
        </w:rPr>
        <w:t xml:space="preserve">ых опрыскивателей </w:t>
      </w:r>
      <w:r w:rsidRPr="00FE4A0A">
        <w:rPr>
          <w:color w:val="000000"/>
          <w:sz w:val="28"/>
          <w:szCs w:val="28"/>
        </w:rPr>
        <w:t>являются:  рама,  резервуар,  насос,  пульт  управления,  силовой  агрегат  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передаточный механизм.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Всего  в  семейство  входит  ше</w:t>
      </w:r>
      <w:r>
        <w:rPr>
          <w:color w:val="000000"/>
          <w:sz w:val="28"/>
          <w:szCs w:val="28"/>
        </w:rPr>
        <w:t xml:space="preserve">сть  модификаций,  отличающихся </w:t>
      </w:r>
      <w:r w:rsidRPr="00FE4A0A">
        <w:rPr>
          <w:color w:val="000000"/>
          <w:sz w:val="28"/>
          <w:szCs w:val="28"/>
        </w:rPr>
        <w:t xml:space="preserve">назначением,  типом  </w:t>
      </w:r>
      <w:proofErr w:type="spellStart"/>
      <w:r w:rsidRPr="00FE4A0A">
        <w:rPr>
          <w:color w:val="000000"/>
          <w:sz w:val="28"/>
          <w:szCs w:val="28"/>
        </w:rPr>
        <w:t>распыливающего</w:t>
      </w:r>
      <w:proofErr w:type="spellEnd"/>
      <w:r w:rsidRPr="00FE4A0A">
        <w:rPr>
          <w:color w:val="000000"/>
          <w:sz w:val="28"/>
          <w:szCs w:val="28"/>
        </w:rPr>
        <w:t xml:space="preserve">  устройства  и  </w:t>
      </w:r>
      <w:proofErr w:type="spellStart"/>
      <w:r w:rsidRPr="00FE4A0A">
        <w:rPr>
          <w:color w:val="000000"/>
          <w:sz w:val="28"/>
          <w:szCs w:val="28"/>
        </w:rPr>
        <w:t>агрегатированием</w:t>
      </w:r>
      <w:proofErr w:type="spellEnd"/>
      <w:r w:rsidRPr="00FE4A0A">
        <w:rPr>
          <w:color w:val="000000"/>
          <w:sz w:val="28"/>
          <w:szCs w:val="28"/>
        </w:rPr>
        <w:t>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Опрыскиватель  ОН-400  является  б</w:t>
      </w:r>
      <w:r>
        <w:rPr>
          <w:color w:val="000000"/>
          <w:sz w:val="28"/>
          <w:szCs w:val="28"/>
        </w:rPr>
        <w:t xml:space="preserve">азовой  моделью  гидравлических </w:t>
      </w:r>
      <w:r w:rsidRPr="00FE4A0A">
        <w:rPr>
          <w:color w:val="000000"/>
          <w:sz w:val="28"/>
          <w:szCs w:val="28"/>
        </w:rPr>
        <w:t xml:space="preserve">опрыскивателей (ОН-400-1, ОН-400-23); ОН-400-5 – </w:t>
      </w:r>
      <w:proofErr w:type="spellStart"/>
      <w:r w:rsidRPr="00FE4A0A">
        <w:rPr>
          <w:color w:val="000000"/>
          <w:sz w:val="28"/>
          <w:szCs w:val="28"/>
        </w:rPr>
        <w:t>вентиляторных</w:t>
      </w:r>
      <w:proofErr w:type="spellEnd"/>
      <w:r w:rsidRPr="00FE4A0A">
        <w:rPr>
          <w:color w:val="000000"/>
          <w:sz w:val="28"/>
          <w:szCs w:val="28"/>
        </w:rPr>
        <w:t xml:space="preserve"> (ОН-400-3,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ОН-400-4).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Опрыскиватель ОН-400– предназначен</w:t>
      </w:r>
      <w:r>
        <w:rPr>
          <w:color w:val="000000"/>
          <w:sz w:val="28"/>
          <w:szCs w:val="28"/>
        </w:rPr>
        <w:t xml:space="preserve"> для обработки полевых культур, </w:t>
      </w:r>
      <w:r w:rsidRPr="00FE4A0A">
        <w:rPr>
          <w:color w:val="000000"/>
          <w:sz w:val="28"/>
          <w:szCs w:val="28"/>
        </w:rPr>
        <w:t>винограда и ягодных культур, а также отдельных плодовых деревьев в садах.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Опрыскиватель  ОН-400-3 –  полево</w:t>
      </w:r>
      <w:r>
        <w:rPr>
          <w:color w:val="000000"/>
          <w:sz w:val="28"/>
          <w:szCs w:val="28"/>
        </w:rPr>
        <w:t xml:space="preserve">й  малообъемный  опрыскиватель, </w:t>
      </w:r>
      <w:r w:rsidRPr="00FE4A0A">
        <w:rPr>
          <w:color w:val="000000"/>
          <w:sz w:val="28"/>
          <w:szCs w:val="28"/>
        </w:rPr>
        <w:t>предназначен для сплошной обработки полевых и технических культур.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Агрегат лесной химический АЛХ-2пре</w:t>
      </w:r>
      <w:r>
        <w:rPr>
          <w:color w:val="000000"/>
          <w:sz w:val="28"/>
          <w:szCs w:val="28"/>
        </w:rPr>
        <w:t xml:space="preserve">дставляет собой комбинированный </w:t>
      </w:r>
      <w:r w:rsidRPr="00FE4A0A">
        <w:rPr>
          <w:color w:val="000000"/>
          <w:sz w:val="28"/>
          <w:szCs w:val="28"/>
        </w:rPr>
        <w:t>опрыскиватель, предназначенный для химической защиты лесных и парковых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насаждений от вредителей, болезней и сорных культур.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Данный  агрегат  состоит  из  четырех  </w:t>
      </w:r>
      <w:r>
        <w:rPr>
          <w:color w:val="000000"/>
          <w:sz w:val="28"/>
          <w:szCs w:val="28"/>
        </w:rPr>
        <w:t xml:space="preserve">укрупненных  сборочных  единиц: </w:t>
      </w:r>
      <w:r w:rsidRPr="00FE4A0A">
        <w:rPr>
          <w:color w:val="000000"/>
          <w:sz w:val="28"/>
          <w:szCs w:val="28"/>
        </w:rPr>
        <w:t xml:space="preserve">базового корпуса и съемных рабочих органов - </w:t>
      </w:r>
      <w:proofErr w:type="spellStart"/>
      <w:r w:rsidRPr="00FE4A0A">
        <w:rPr>
          <w:color w:val="000000"/>
          <w:sz w:val="28"/>
          <w:szCs w:val="28"/>
        </w:rPr>
        <w:t>аэромонитора</w:t>
      </w:r>
      <w:proofErr w:type="spellEnd"/>
      <w:r w:rsidRPr="00FE4A0A">
        <w:rPr>
          <w:color w:val="000000"/>
          <w:sz w:val="28"/>
          <w:szCs w:val="28"/>
        </w:rPr>
        <w:t>, автомонитора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и </w:t>
      </w:r>
      <w:proofErr w:type="spellStart"/>
      <w:r w:rsidRPr="00FE4A0A">
        <w:rPr>
          <w:color w:val="000000"/>
          <w:sz w:val="28"/>
          <w:szCs w:val="28"/>
        </w:rPr>
        <w:t>инъектора</w:t>
      </w:r>
      <w:proofErr w:type="spellEnd"/>
      <w:r w:rsidRPr="00FE4A0A">
        <w:rPr>
          <w:color w:val="000000"/>
          <w:sz w:val="28"/>
          <w:szCs w:val="28"/>
        </w:rPr>
        <w:t>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E4A0A">
        <w:rPr>
          <w:color w:val="000000"/>
          <w:sz w:val="28"/>
          <w:szCs w:val="28"/>
        </w:rPr>
        <w:t>Аэромонитор</w:t>
      </w:r>
      <w:proofErr w:type="spellEnd"/>
      <w:r w:rsidRPr="00FE4A0A">
        <w:rPr>
          <w:color w:val="000000"/>
          <w:sz w:val="28"/>
          <w:szCs w:val="28"/>
        </w:rPr>
        <w:t xml:space="preserve"> (рисунок  11.1)  предназна</w:t>
      </w:r>
      <w:r>
        <w:rPr>
          <w:color w:val="000000"/>
          <w:sz w:val="28"/>
          <w:szCs w:val="28"/>
        </w:rPr>
        <w:t xml:space="preserve">чен  для  мелкого  опрыскивания </w:t>
      </w:r>
      <w:r w:rsidRPr="00FE4A0A">
        <w:rPr>
          <w:color w:val="000000"/>
          <w:sz w:val="28"/>
          <w:szCs w:val="28"/>
        </w:rPr>
        <w:t>крон древесных насаждений высотой до 25 м.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7FF2501" wp14:editId="363958A3">
            <wp:extent cx="4177454" cy="2735674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6024" cy="2734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Рисунок 11.1 </w:t>
      </w:r>
      <w:r>
        <w:rPr>
          <w:color w:val="000000"/>
          <w:sz w:val="28"/>
          <w:szCs w:val="28"/>
        </w:rPr>
        <w:t>–</w:t>
      </w:r>
      <w:r w:rsidRPr="00FE4A0A">
        <w:rPr>
          <w:color w:val="000000"/>
          <w:sz w:val="28"/>
          <w:szCs w:val="28"/>
        </w:rPr>
        <w:t xml:space="preserve"> </w:t>
      </w:r>
      <w:proofErr w:type="spellStart"/>
      <w:r w:rsidRPr="00FE4A0A">
        <w:rPr>
          <w:color w:val="000000"/>
          <w:sz w:val="28"/>
          <w:szCs w:val="28"/>
        </w:rPr>
        <w:t>Аэромонитор</w:t>
      </w:r>
      <w:proofErr w:type="spellEnd"/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lastRenderedPageBreak/>
        <w:t>Основные составляющие данного опрыс</w:t>
      </w:r>
      <w:r>
        <w:rPr>
          <w:color w:val="000000"/>
          <w:sz w:val="28"/>
          <w:szCs w:val="28"/>
        </w:rPr>
        <w:t xml:space="preserve">кивателя: рама, навешиваемый на </w:t>
      </w:r>
      <w:r w:rsidRPr="00FE4A0A">
        <w:rPr>
          <w:color w:val="000000"/>
          <w:sz w:val="28"/>
          <w:szCs w:val="28"/>
        </w:rPr>
        <w:t xml:space="preserve">раму базовый корпус, вентилятор, </w:t>
      </w:r>
      <w:proofErr w:type="spellStart"/>
      <w:r w:rsidRPr="00FE4A0A">
        <w:rPr>
          <w:color w:val="000000"/>
          <w:sz w:val="28"/>
          <w:szCs w:val="28"/>
        </w:rPr>
        <w:t>струеобразующий</w:t>
      </w:r>
      <w:proofErr w:type="spellEnd"/>
      <w:r w:rsidRPr="00FE4A0A">
        <w:rPr>
          <w:color w:val="000000"/>
          <w:sz w:val="28"/>
          <w:szCs w:val="28"/>
        </w:rPr>
        <w:t xml:space="preserve"> агрегат и резервуар.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Ширина захвата 25÷50 м, вместимость резервуара 300 литров.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Автомонитор (рисунок  11.2)  при</w:t>
      </w:r>
      <w:r>
        <w:rPr>
          <w:color w:val="000000"/>
          <w:sz w:val="28"/>
          <w:szCs w:val="28"/>
        </w:rPr>
        <w:t xml:space="preserve">меняется  для  крупнокапельного </w:t>
      </w:r>
      <w:r w:rsidRPr="00FE4A0A">
        <w:rPr>
          <w:color w:val="000000"/>
          <w:sz w:val="28"/>
          <w:szCs w:val="28"/>
        </w:rPr>
        <w:t>опрыскивания  сорной  растительности  при  подготовке  площади  под  лесные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культуры и уходе за ними.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DEF12F1" wp14:editId="17C6A4A0">
            <wp:extent cx="4267200" cy="29622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Рисунок 11.2 </w:t>
      </w:r>
      <w:r>
        <w:rPr>
          <w:color w:val="000000"/>
          <w:sz w:val="28"/>
          <w:szCs w:val="28"/>
        </w:rPr>
        <w:t>–</w:t>
      </w:r>
      <w:r w:rsidRPr="00FE4A0A">
        <w:rPr>
          <w:color w:val="000000"/>
          <w:sz w:val="28"/>
          <w:szCs w:val="28"/>
        </w:rPr>
        <w:t xml:space="preserve"> Автомонитор</w:t>
      </w: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Основные  составляющие  части  да</w:t>
      </w:r>
      <w:r>
        <w:rPr>
          <w:color w:val="000000"/>
          <w:sz w:val="28"/>
          <w:szCs w:val="28"/>
        </w:rPr>
        <w:t xml:space="preserve">нной  машины:  рама,  штанга  с </w:t>
      </w:r>
      <w:proofErr w:type="spellStart"/>
      <w:r w:rsidRPr="00FE4A0A">
        <w:rPr>
          <w:color w:val="000000"/>
          <w:sz w:val="28"/>
          <w:szCs w:val="28"/>
        </w:rPr>
        <w:t>распыли</w:t>
      </w:r>
      <w:r>
        <w:rPr>
          <w:color w:val="000000"/>
          <w:sz w:val="28"/>
          <w:szCs w:val="28"/>
        </w:rPr>
        <w:t>вающими</w:t>
      </w:r>
      <w:proofErr w:type="spellEnd"/>
      <w:r>
        <w:rPr>
          <w:color w:val="000000"/>
          <w:sz w:val="28"/>
          <w:szCs w:val="28"/>
        </w:rPr>
        <w:t xml:space="preserve"> наконечниками и шланги. </w:t>
      </w:r>
      <w:r w:rsidRPr="00FE4A0A">
        <w:rPr>
          <w:color w:val="000000"/>
          <w:sz w:val="28"/>
          <w:szCs w:val="28"/>
        </w:rPr>
        <w:t>Ширина захвата автомонитора составляет 5 м.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E4A0A">
        <w:rPr>
          <w:color w:val="000000"/>
          <w:sz w:val="28"/>
          <w:szCs w:val="28"/>
        </w:rPr>
        <w:t>Инъектор</w:t>
      </w:r>
      <w:proofErr w:type="spellEnd"/>
      <w:r w:rsidRPr="00FE4A0A">
        <w:rPr>
          <w:color w:val="000000"/>
          <w:sz w:val="28"/>
          <w:szCs w:val="28"/>
        </w:rPr>
        <w:t xml:space="preserve"> (рисунок 11.3) служит для в</w:t>
      </w:r>
      <w:r>
        <w:rPr>
          <w:color w:val="000000"/>
          <w:sz w:val="28"/>
          <w:szCs w:val="28"/>
        </w:rPr>
        <w:t xml:space="preserve">несения для внесения пестицидов </w:t>
      </w:r>
      <w:r w:rsidRPr="00FE4A0A">
        <w:rPr>
          <w:color w:val="000000"/>
          <w:sz w:val="28"/>
          <w:szCs w:val="28"/>
        </w:rPr>
        <w:t>одновременно  с  подготовкой   почвы  под  лесные  культуры,  а  также  при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перепашке междурядий.</w:t>
      </w: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6161D76" wp14:editId="1974DBE9">
            <wp:extent cx="4808491" cy="20048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5490" cy="200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Рисунок 11.3 </w:t>
      </w:r>
      <w:r>
        <w:rPr>
          <w:color w:val="000000"/>
          <w:sz w:val="28"/>
          <w:szCs w:val="28"/>
        </w:rPr>
        <w:t>–</w:t>
      </w:r>
      <w:r w:rsidRPr="00FE4A0A">
        <w:rPr>
          <w:color w:val="000000"/>
          <w:sz w:val="28"/>
          <w:szCs w:val="28"/>
        </w:rPr>
        <w:t xml:space="preserve"> </w:t>
      </w:r>
      <w:proofErr w:type="spellStart"/>
      <w:r w:rsidRPr="00FE4A0A">
        <w:rPr>
          <w:color w:val="000000"/>
          <w:sz w:val="28"/>
          <w:szCs w:val="28"/>
        </w:rPr>
        <w:t>Инъектор</w:t>
      </w:r>
      <w:proofErr w:type="spellEnd"/>
    </w:p>
    <w:p w:rsidR="00FE4A0A" w:rsidRDefault="00FE4A0A" w:rsidP="00FE4A0A">
      <w:pPr>
        <w:ind w:firstLine="709"/>
        <w:jc w:val="center"/>
        <w:rPr>
          <w:color w:val="000000"/>
          <w:sz w:val="28"/>
          <w:szCs w:val="28"/>
        </w:rPr>
      </w:pPr>
    </w:p>
    <w:p w:rsid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lastRenderedPageBreak/>
        <w:t>Основные составляющие: двухкорпусн</w:t>
      </w:r>
      <w:r>
        <w:rPr>
          <w:color w:val="000000"/>
          <w:sz w:val="28"/>
          <w:szCs w:val="28"/>
        </w:rPr>
        <w:t xml:space="preserve">ой навесной плуг, </w:t>
      </w:r>
      <w:proofErr w:type="spellStart"/>
      <w:r>
        <w:rPr>
          <w:color w:val="000000"/>
          <w:sz w:val="28"/>
          <w:szCs w:val="28"/>
        </w:rPr>
        <w:t>распыливающее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устройство</w:t>
      </w:r>
      <w:r>
        <w:rPr>
          <w:color w:val="000000"/>
          <w:sz w:val="28"/>
          <w:szCs w:val="28"/>
        </w:rPr>
        <w:t xml:space="preserve">, раздаточная коробка и шланги. </w:t>
      </w:r>
      <w:r w:rsidRPr="00FE4A0A">
        <w:rPr>
          <w:color w:val="000000"/>
          <w:sz w:val="28"/>
          <w:szCs w:val="28"/>
        </w:rPr>
        <w:t xml:space="preserve">Ширина захвата </w:t>
      </w:r>
      <w:proofErr w:type="spellStart"/>
      <w:r w:rsidRPr="00FE4A0A">
        <w:rPr>
          <w:color w:val="000000"/>
          <w:sz w:val="28"/>
          <w:szCs w:val="28"/>
        </w:rPr>
        <w:t>инъектора</w:t>
      </w:r>
      <w:proofErr w:type="spellEnd"/>
      <w:r w:rsidRPr="00FE4A0A">
        <w:rPr>
          <w:color w:val="000000"/>
          <w:sz w:val="28"/>
          <w:szCs w:val="28"/>
        </w:rPr>
        <w:t xml:space="preserve"> 0,6 м.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Опыливатели  применяются  для</w:t>
      </w:r>
      <w:r>
        <w:rPr>
          <w:color w:val="000000"/>
          <w:sz w:val="28"/>
          <w:szCs w:val="28"/>
        </w:rPr>
        <w:t xml:space="preserve">  обработки  лесных  насаждений </w:t>
      </w:r>
      <w:r w:rsidRPr="00FE4A0A">
        <w:rPr>
          <w:color w:val="000000"/>
          <w:sz w:val="28"/>
          <w:szCs w:val="28"/>
        </w:rPr>
        <w:t>порошкообразными  пестицидами.  Опыление  несколько  производительнее  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менее  трудоемкое  по  сравнению  с  опрыскиванием,  однако,  существенные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недостатки этого метода ограничивают его применение. </w:t>
      </w:r>
      <w:proofErr w:type="gramStart"/>
      <w:r w:rsidRPr="00FE4A0A">
        <w:rPr>
          <w:color w:val="000000"/>
          <w:sz w:val="28"/>
          <w:szCs w:val="28"/>
        </w:rPr>
        <w:t>Слабая</w:t>
      </w:r>
      <w:proofErr w:type="gramEnd"/>
      <w:r w:rsidRPr="00FE4A0A">
        <w:rPr>
          <w:color w:val="000000"/>
          <w:sz w:val="28"/>
          <w:szCs w:val="28"/>
        </w:rPr>
        <w:t xml:space="preserve"> </w:t>
      </w:r>
      <w:proofErr w:type="spellStart"/>
      <w:r w:rsidRPr="00FE4A0A">
        <w:rPr>
          <w:color w:val="000000"/>
          <w:sz w:val="28"/>
          <w:szCs w:val="28"/>
        </w:rPr>
        <w:t>прилипаемость</w:t>
      </w:r>
      <w:proofErr w:type="spellEnd"/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порошка к листьям растений приводит  к увеличению роста пестицида. При</w:t>
      </w:r>
      <w:r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незначительном ветре работа опылителя становится невозможной.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Опыливатели должны удовлетворять следующим требованиям: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быть  универсальными,  т.е.  обеспечивать  обраб</w:t>
      </w:r>
      <w:r>
        <w:rPr>
          <w:color w:val="000000"/>
          <w:sz w:val="28"/>
          <w:szCs w:val="28"/>
        </w:rPr>
        <w:t xml:space="preserve">отку,  как  древесных </w:t>
      </w:r>
      <w:proofErr w:type="gramStart"/>
      <w:r w:rsidRPr="00FE4A0A">
        <w:rPr>
          <w:color w:val="000000"/>
          <w:sz w:val="28"/>
          <w:szCs w:val="28"/>
        </w:rPr>
        <w:t>насаждений</w:t>
      </w:r>
      <w:proofErr w:type="gramEnd"/>
      <w:r w:rsidRPr="00FE4A0A">
        <w:rPr>
          <w:color w:val="000000"/>
          <w:sz w:val="28"/>
          <w:szCs w:val="28"/>
        </w:rPr>
        <w:t xml:space="preserve"> так и полевых сельскохозяйственных культур;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иметь  механизмы  для  перемеши</w:t>
      </w:r>
      <w:r>
        <w:rPr>
          <w:color w:val="000000"/>
          <w:sz w:val="28"/>
          <w:szCs w:val="28"/>
        </w:rPr>
        <w:t xml:space="preserve">вания  пестицида  в  бункере  и </w:t>
      </w:r>
      <w:r w:rsidRPr="00FE4A0A">
        <w:rPr>
          <w:color w:val="000000"/>
          <w:sz w:val="28"/>
          <w:szCs w:val="28"/>
        </w:rPr>
        <w:t xml:space="preserve">равномерной подачи его к смесителю; 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обладать высокой производительностью;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равномерно и полностью покрывать насаждения пестицидами;</w:t>
      </w:r>
    </w:p>
    <w:p w:rsidR="00FE4A0A" w:rsidRPr="00FE4A0A" w:rsidRDefault="00FE4A0A" w:rsidP="00FE4A0A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• быть  простыми  в  эксплуатации  и  надежными  в  работе.</w:t>
      </w:r>
    </w:p>
    <w:p w:rsidR="00FE4A0A" w:rsidRPr="00FE4A0A" w:rsidRDefault="00FE4A0A" w:rsidP="00CE59F7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Основными частями опыливат</w:t>
      </w:r>
      <w:r w:rsidR="00CE59F7">
        <w:rPr>
          <w:color w:val="000000"/>
          <w:sz w:val="28"/>
          <w:szCs w:val="28"/>
        </w:rPr>
        <w:t xml:space="preserve">елей являются: бункер; подающий </w:t>
      </w:r>
      <w:r w:rsidRPr="00FE4A0A">
        <w:rPr>
          <w:color w:val="000000"/>
          <w:sz w:val="28"/>
          <w:szCs w:val="28"/>
        </w:rPr>
        <w:t>механизм;  генератор  воздушног</w:t>
      </w:r>
      <w:r w:rsidR="00CE59F7">
        <w:rPr>
          <w:color w:val="000000"/>
          <w:sz w:val="28"/>
          <w:szCs w:val="28"/>
        </w:rPr>
        <w:t xml:space="preserve">о  потока;  механизмы  привода; </w:t>
      </w:r>
      <w:r w:rsidRPr="00FE4A0A">
        <w:rPr>
          <w:color w:val="000000"/>
          <w:sz w:val="28"/>
          <w:szCs w:val="28"/>
        </w:rPr>
        <w:t>увлажняющее устройство.</w:t>
      </w:r>
    </w:p>
    <w:p w:rsidR="00FE4A0A" w:rsidRPr="00FE4A0A" w:rsidRDefault="00FE4A0A" w:rsidP="00CE59F7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Бункеры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служат для запаса пестицида.</w:t>
      </w:r>
      <w:r w:rsidR="00CE59F7">
        <w:rPr>
          <w:color w:val="000000"/>
          <w:sz w:val="28"/>
          <w:szCs w:val="28"/>
        </w:rPr>
        <w:t xml:space="preserve"> Они имеют различную емкость от 10 до  300 дм</w:t>
      </w:r>
      <w:r w:rsidRPr="00CE59F7">
        <w:rPr>
          <w:color w:val="000000"/>
          <w:sz w:val="28"/>
          <w:szCs w:val="28"/>
          <w:vertAlign w:val="superscript"/>
        </w:rPr>
        <w:t>3</w:t>
      </w:r>
      <w:r w:rsidRPr="00FE4A0A">
        <w:rPr>
          <w:color w:val="000000"/>
          <w:sz w:val="28"/>
          <w:szCs w:val="28"/>
        </w:rPr>
        <w:t>.  бункеры имеют цилиндри</w:t>
      </w:r>
      <w:r w:rsidR="00CE59F7">
        <w:rPr>
          <w:color w:val="000000"/>
          <w:sz w:val="28"/>
          <w:szCs w:val="28"/>
        </w:rPr>
        <w:t xml:space="preserve">ческую или прямоугольную форму, </w:t>
      </w:r>
      <w:r w:rsidRPr="00FE4A0A">
        <w:rPr>
          <w:color w:val="000000"/>
          <w:sz w:val="28"/>
          <w:szCs w:val="28"/>
        </w:rPr>
        <w:t xml:space="preserve">сходящуюся внизу на конус. </w:t>
      </w:r>
    </w:p>
    <w:p w:rsidR="00FE4A0A" w:rsidRPr="00FE4A0A" w:rsidRDefault="00FE4A0A" w:rsidP="00CE59F7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 xml:space="preserve">Подающие  механизмы предназначены </w:t>
      </w:r>
      <w:r w:rsidR="00CE59F7">
        <w:rPr>
          <w:color w:val="000000"/>
          <w:sz w:val="28"/>
          <w:szCs w:val="28"/>
        </w:rPr>
        <w:t xml:space="preserve"> для  перемешивания  порошка  в </w:t>
      </w:r>
      <w:r w:rsidRPr="00FE4A0A">
        <w:rPr>
          <w:color w:val="000000"/>
          <w:sz w:val="28"/>
          <w:szCs w:val="28"/>
        </w:rPr>
        <w:t>бункере  и  подачи  его  в  генератор  воздушного  потока.  Чтобы  порошок  не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слеживался  в  бункере,  подающий  механизм  должен  одновременно  работать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вместе  с  </w:t>
      </w:r>
      <w:proofErr w:type="spellStart"/>
      <w:r w:rsidRPr="00FE4A0A">
        <w:rPr>
          <w:color w:val="000000"/>
          <w:sz w:val="28"/>
          <w:szCs w:val="28"/>
        </w:rPr>
        <w:t>ворошилками</w:t>
      </w:r>
      <w:proofErr w:type="spellEnd"/>
      <w:r w:rsidRPr="00FE4A0A">
        <w:rPr>
          <w:color w:val="000000"/>
          <w:sz w:val="28"/>
          <w:szCs w:val="28"/>
        </w:rPr>
        <w:t xml:space="preserve">.  </w:t>
      </w:r>
      <w:proofErr w:type="spellStart"/>
      <w:r w:rsidRPr="00FE4A0A">
        <w:rPr>
          <w:color w:val="000000"/>
          <w:sz w:val="28"/>
          <w:szCs w:val="28"/>
        </w:rPr>
        <w:t>Ворошилки</w:t>
      </w:r>
      <w:proofErr w:type="spellEnd"/>
      <w:r w:rsidRPr="00FE4A0A">
        <w:rPr>
          <w:color w:val="000000"/>
          <w:sz w:val="28"/>
          <w:szCs w:val="28"/>
        </w:rPr>
        <w:t xml:space="preserve">  могут  быть  </w:t>
      </w:r>
      <w:proofErr w:type="gramStart"/>
      <w:r w:rsidRPr="00FE4A0A">
        <w:rPr>
          <w:color w:val="000000"/>
          <w:sz w:val="28"/>
          <w:szCs w:val="28"/>
        </w:rPr>
        <w:t>лопастные</w:t>
      </w:r>
      <w:proofErr w:type="gramEnd"/>
      <w:r w:rsidRPr="00FE4A0A">
        <w:rPr>
          <w:color w:val="000000"/>
          <w:sz w:val="28"/>
          <w:szCs w:val="28"/>
        </w:rPr>
        <w:t>,  скребковые,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шнековые. Подающий механизм  подает порошок к выходному отверстию в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бункере, где устанавливается дозирующее устройство со шкалой, что позволяет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регулировать норму расхода порошка.</w:t>
      </w:r>
    </w:p>
    <w:p w:rsidR="00FE4A0A" w:rsidRPr="00FE4A0A" w:rsidRDefault="00FE4A0A" w:rsidP="00CE59F7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Генератор  воздушного  потока  служит д</w:t>
      </w:r>
      <w:r w:rsidR="00CE59F7">
        <w:rPr>
          <w:color w:val="000000"/>
          <w:sz w:val="28"/>
          <w:szCs w:val="28"/>
        </w:rPr>
        <w:t xml:space="preserve">ля  создания  потока воздуха  в </w:t>
      </w:r>
      <w:proofErr w:type="spellStart"/>
      <w:r w:rsidRPr="00FE4A0A">
        <w:rPr>
          <w:color w:val="000000"/>
          <w:sz w:val="28"/>
          <w:szCs w:val="28"/>
        </w:rPr>
        <w:t>распыливающем</w:t>
      </w:r>
      <w:proofErr w:type="spellEnd"/>
      <w:r w:rsidRPr="00FE4A0A">
        <w:rPr>
          <w:color w:val="000000"/>
          <w:sz w:val="28"/>
          <w:szCs w:val="28"/>
        </w:rPr>
        <w:t xml:space="preserve">  устройстве.  В  качестве  генераторов  применяются  меха  и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вентиляторы, вентилятор является основным генератором воздушного потока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 xml:space="preserve">на тракторных и авиационных опылителях. </w:t>
      </w:r>
    </w:p>
    <w:p w:rsidR="00FE4A0A" w:rsidRPr="00FE4A0A" w:rsidRDefault="00FE4A0A" w:rsidP="00CE59F7">
      <w:pPr>
        <w:ind w:firstLine="709"/>
        <w:jc w:val="both"/>
        <w:rPr>
          <w:color w:val="000000"/>
          <w:sz w:val="28"/>
          <w:szCs w:val="28"/>
        </w:rPr>
      </w:pPr>
      <w:r w:rsidRPr="00FE4A0A">
        <w:rPr>
          <w:color w:val="000000"/>
          <w:sz w:val="28"/>
          <w:szCs w:val="28"/>
        </w:rPr>
        <w:t>Основные  составляющие:  кожух  с  в</w:t>
      </w:r>
      <w:r w:rsidR="00CE59F7">
        <w:rPr>
          <w:color w:val="000000"/>
          <w:sz w:val="28"/>
          <w:szCs w:val="28"/>
        </w:rPr>
        <w:t xml:space="preserve">сасывающими  и  нагнетательными </w:t>
      </w:r>
      <w:r w:rsidRPr="00FE4A0A">
        <w:rPr>
          <w:color w:val="000000"/>
          <w:sz w:val="28"/>
          <w:szCs w:val="28"/>
        </w:rPr>
        <w:t>отверстиями и лопастное колесо, в</w:t>
      </w:r>
      <w:r w:rsidR="00CE59F7">
        <w:rPr>
          <w:color w:val="000000"/>
          <w:sz w:val="28"/>
          <w:szCs w:val="28"/>
        </w:rPr>
        <w:t xml:space="preserve">ращающееся внутри кожуха. </w:t>
      </w:r>
      <w:r w:rsidRPr="00FE4A0A">
        <w:rPr>
          <w:color w:val="000000"/>
          <w:sz w:val="28"/>
          <w:szCs w:val="28"/>
        </w:rPr>
        <w:t>Меха могут быть простого и двойного действия.</w:t>
      </w:r>
    </w:p>
    <w:p w:rsidR="00FE4A0A" w:rsidRDefault="00FE4A0A" w:rsidP="00CE59F7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E4A0A">
        <w:rPr>
          <w:color w:val="000000"/>
          <w:sz w:val="28"/>
          <w:szCs w:val="28"/>
        </w:rPr>
        <w:t>Распыливающие</w:t>
      </w:r>
      <w:proofErr w:type="spellEnd"/>
      <w:r w:rsidRPr="00FE4A0A">
        <w:rPr>
          <w:color w:val="000000"/>
          <w:sz w:val="28"/>
          <w:szCs w:val="28"/>
        </w:rPr>
        <w:t xml:space="preserve">  устройства  служат  </w:t>
      </w:r>
      <w:r w:rsidR="00CE59F7">
        <w:rPr>
          <w:color w:val="000000"/>
          <w:sz w:val="28"/>
          <w:szCs w:val="28"/>
        </w:rPr>
        <w:t xml:space="preserve">для  придания   пылевой   волне </w:t>
      </w:r>
      <w:r w:rsidRPr="00FE4A0A">
        <w:rPr>
          <w:color w:val="000000"/>
          <w:sz w:val="28"/>
          <w:szCs w:val="28"/>
        </w:rPr>
        <w:t>наружного  направления  и  формы.  Они  обычно  состоят  из  трубопровода  и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наконечников,  дающих  пылевую  струю  различной  формы,  высоты,  а  также</w:t>
      </w:r>
      <w:r w:rsidR="00CE59F7">
        <w:rPr>
          <w:color w:val="000000"/>
          <w:sz w:val="28"/>
          <w:szCs w:val="28"/>
        </w:rPr>
        <w:t xml:space="preserve"> </w:t>
      </w:r>
      <w:r w:rsidRPr="00FE4A0A">
        <w:rPr>
          <w:color w:val="000000"/>
          <w:sz w:val="28"/>
          <w:szCs w:val="28"/>
        </w:rPr>
        <w:t>заданного направления.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CE59F7">
        <w:rPr>
          <w:color w:val="000000"/>
          <w:sz w:val="28"/>
          <w:szCs w:val="28"/>
        </w:rPr>
        <w:t>Распыливающие</w:t>
      </w:r>
      <w:proofErr w:type="spellEnd"/>
      <w:r w:rsidRPr="00CE59F7">
        <w:rPr>
          <w:color w:val="000000"/>
          <w:sz w:val="28"/>
          <w:szCs w:val="28"/>
        </w:rPr>
        <w:t xml:space="preserve">  наконечники  быв</w:t>
      </w:r>
      <w:r>
        <w:rPr>
          <w:color w:val="000000"/>
          <w:sz w:val="28"/>
          <w:szCs w:val="28"/>
        </w:rPr>
        <w:t xml:space="preserve">ают  трубчатые  с  отверстиями, </w:t>
      </w:r>
      <w:proofErr w:type="spellStart"/>
      <w:r w:rsidRPr="00CE59F7">
        <w:rPr>
          <w:color w:val="000000"/>
          <w:sz w:val="28"/>
          <w:szCs w:val="28"/>
        </w:rPr>
        <w:t>плоскокоробчатые</w:t>
      </w:r>
      <w:proofErr w:type="spellEnd"/>
      <w:r w:rsidRPr="00CE59F7">
        <w:rPr>
          <w:color w:val="000000"/>
          <w:sz w:val="28"/>
          <w:szCs w:val="28"/>
        </w:rPr>
        <w:t>,  плоскоконические</w:t>
      </w:r>
      <w:r>
        <w:rPr>
          <w:color w:val="000000"/>
          <w:sz w:val="28"/>
          <w:szCs w:val="28"/>
        </w:rPr>
        <w:t xml:space="preserve">,  в  виде  усеченного  конуса, </w:t>
      </w:r>
      <w:r w:rsidRPr="00CE59F7">
        <w:rPr>
          <w:color w:val="000000"/>
          <w:sz w:val="28"/>
          <w:szCs w:val="28"/>
        </w:rPr>
        <w:t>цилиндрические, рожковые. Для опыления невысоких деревьев или полевых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lastRenderedPageBreak/>
        <w:t>культур применяют горизонтальные или вертикальные штанги с несколькими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наконечниками.  Цилиндрические  наконечники  используются  для  прямого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дутья  с  высоконапорным  воздушным  потоком.  При  безветренной  погоде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пылевая  волна  распространяется  до  30  м.  Плоскоконические  наконечники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хорошо работают, при скорости воздушного потока до 4 м/сек. Рожковые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наконечники  удобны  для  обработки  нижней  поверхности  листьев.  Они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 xml:space="preserve">наиболее </w:t>
      </w:r>
      <w:proofErr w:type="gramStart"/>
      <w:r w:rsidRPr="00CE59F7">
        <w:rPr>
          <w:color w:val="000000"/>
          <w:sz w:val="28"/>
          <w:szCs w:val="28"/>
        </w:rPr>
        <w:t>эффективны при скорости воздушного потока от 5,5до 11 м/сек</w:t>
      </w:r>
      <w:proofErr w:type="gramEnd"/>
      <w:r w:rsidRPr="00CE59F7">
        <w:rPr>
          <w:color w:val="000000"/>
          <w:sz w:val="28"/>
          <w:szCs w:val="28"/>
        </w:rPr>
        <w:t>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Механизмы привода предназначены д</w:t>
      </w:r>
      <w:r>
        <w:rPr>
          <w:color w:val="000000"/>
          <w:sz w:val="28"/>
          <w:szCs w:val="28"/>
        </w:rPr>
        <w:t xml:space="preserve">ля привода вентилятора и других </w:t>
      </w:r>
      <w:r w:rsidRPr="00CE59F7">
        <w:rPr>
          <w:color w:val="000000"/>
          <w:sz w:val="28"/>
          <w:szCs w:val="28"/>
        </w:rPr>
        <w:t xml:space="preserve">вращающихся деталей опыливателей. 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Увлажняющее  устройство  ввод</w:t>
      </w:r>
      <w:r>
        <w:rPr>
          <w:color w:val="000000"/>
          <w:sz w:val="28"/>
          <w:szCs w:val="28"/>
        </w:rPr>
        <w:t xml:space="preserve">ится  в  конструкцию  некоторых </w:t>
      </w:r>
      <w:r w:rsidRPr="00CE59F7">
        <w:rPr>
          <w:color w:val="000000"/>
          <w:sz w:val="28"/>
          <w:szCs w:val="28"/>
        </w:rPr>
        <w:t>опыливателей  с  целью  обеспечения  надежного  прилипания  порошка  к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растениям и уменьшения его расхода на единицу площади.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Как  пример,  можно  рассмотрет</w:t>
      </w:r>
      <w:r>
        <w:rPr>
          <w:color w:val="000000"/>
          <w:sz w:val="28"/>
          <w:szCs w:val="28"/>
        </w:rPr>
        <w:t xml:space="preserve">ь  опыливатель  широкозахватный </w:t>
      </w:r>
      <w:r w:rsidRPr="00CE59F7">
        <w:rPr>
          <w:color w:val="000000"/>
          <w:sz w:val="28"/>
          <w:szCs w:val="28"/>
        </w:rPr>
        <w:t>универсальный ОШУ-50А</w:t>
      </w:r>
      <w:proofErr w:type="gramStart"/>
      <w:r w:rsidRPr="00CE59F7">
        <w:rPr>
          <w:color w:val="000000"/>
          <w:sz w:val="28"/>
          <w:szCs w:val="28"/>
        </w:rPr>
        <w:t>.П</w:t>
      </w:r>
      <w:proofErr w:type="gramEnd"/>
      <w:r w:rsidRPr="00CE59F7">
        <w:rPr>
          <w:color w:val="000000"/>
          <w:sz w:val="28"/>
          <w:szCs w:val="28"/>
        </w:rPr>
        <w:t>рименяется для химической борьбы с вредителями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и  болезнями  лесных  культур,  а  также  садов  и  виноградников  методом  их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опыливания сухими порошкообразными пестицидами.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 xml:space="preserve">Основными  сборочными  единицами  </w:t>
      </w:r>
      <w:r>
        <w:rPr>
          <w:color w:val="000000"/>
          <w:sz w:val="28"/>
          <w:szCs w:val="28"/>
        </w:rPr>
        <w:t xml:space="preserve">данного  опыливателя  являются: </w:t>
      </w:r>
      <w:r w:rsidRPr="00CE59F7">
        <w:rPr>
          <w:color w:val="000000"/>
          <w:sz w:val="28"/>
          <w:szCs w:val="28"/>
        </w:rPr>
        <w:t>рама,  бункер,  подающее  и  дозир</w:t>
      </w:r>
      <w:r>
        <w:rPr>
          <w:color w:val="000000"/>
          <w:sz w:val="28"/>
          <w:szCs w:val="28"/>
        </w:rPr>
        <w:t xml:space="preserve">ующее  устройства,  вентилятор, </w:t>
      </w:r>
      <w:proofErr w:type="spellStart"/>
      <w:r w:rsidRPr="00CE59F7">
        <w:rPr>
          <w:color w:val="000000"/>
          <w:sz w:val="28"/>
          <w:szCs w:val="28"/>
        </w:rPr>
        <w:t>распыливающий</w:t>
      </w:r>
      <w:proofErr w:type="spellEnd"/>
      <w:r w:rsidRPr="00CE59F7">
        <w:rPr>
          <w:color w:val="000000"/>
          <w:sz w:val="28"/>
          <w:szCs w:val="28"/>
        </w:rPr>
        <w:t xml:space="preserve">  наконечник,  механизм   привода  вентилятора  и  подающего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устройства, механизм поворота наконечника.</w:t>
      </w:r>
    </w:p>
    <w:p w:rsid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CE59F7">
        <w:rPr>
          <w:color w:val="000000"/>
          <w:sz w:val="28"/>
          <w:szCs w:val="28"/>
        </w:rPr>
        <w:t>Вместимост</w:t>
      </w:r>
      <w:r>
        <w:rPr>
          <w:color w:val="000000"/>
          <w:sz w:val="28"/>
          <w:szCs w:val="28"/>
        </w:rPr>
        <w:t>ь  бункера  составляет  160  дм</w:t>
      </w:r>
      <w:r w:rsidRPr="00CE59F7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 xml:space="preserve">,  ширина  захвата  в  полевом </w:t>
      </w:r>
      <w:r w:rsidRPr="00CE59F7">
        <w:rPr>
          <w:color w:val="000000"/>
          <w:sz w:val="28"/>
          <w:szCs w:val="28"/>
        </w:rPr>
        <w:t>варианте до  100 м, в садовом –  1-2 ряда, в виноградниковом –  3-4 ряда, угол</w:t>
      </w:r>
      <w:r>
        <w:rPr>
          <w:color w:val="000000"/>
          <w:sz w:val="28"/>
          <w:szCs w:val="28"/>
        </w:rPr>
        <w:t xml:space="preserve"> поворота наконечника 50÷110</w:t>
      </w:r>
      <w:r w:rsidRPr="00CE59F7">
        <w:rPr>
          <w:color w:val="000000"/>
          <w:sz w:val="28"/>
          <w:szCs w:val="28"/>
          <w:vertAlign w:val="superscript"/>
        </w:rPr>
        <w:t>о</w:t>
      </w:r>
      <w:r>
        <w:rPr>
          <w:color w:val="000000"/>
          <w:sz w:val="28"/>
          <w:szCs w:val="28"/>
        </w:rPr>
        <w:t>.</w:t>
      </w:r>
      <w:proofErr w:type="gramEnd"/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Аэрозольные  генераторы     превращают  раб</w:t>
      </w:r>
      <w:r>
        <w:rPr>
          <w:color w:val="000000"/>
          <w:sz w:val="28"/>
          <w:szCs w:val="28"/>
        </w:rPr>
        <w:t xml:space="preserve">очую  жидкость  в  ядовитый </w:t>
      </w:r>
      <w:r w:rsidRPr="00CE59F7">
        <w:rPr>
          <w:color w:val="000000"/>
          <w:sz w:val="28"/>
          <w:szCs w:val="28"/>
        </w:rPr>
        <w:t>туман (аэрозоль), который, осаждаясь на растениях, уничтожает вредителей,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болезни или нежелательную растительность.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Аэрозоли  могут  создаваться  меха</w:t>
      </w:r>
      <w:r>
        <w:rPr>
          <w:color w:val="000000"/>
          <w:sz w:val="28"/>
          <w:szCs w:val="28"/>
        </w:rPr>
        <w:t xml:space="preserve">ническим или  термодинамическим </w:t>
      </w:r>
      <w:r w:rsidRPr="00CE59F7">
        <w:rPr>
          <w:color w:val="000000"/>
          <w:sz w:val="28"/>
          <w:szCs w:val="28"/>
        </w:rPr>
        <w:t xml:space="preserve">путем. 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Механический способ заключается в том,</w:t>
      </w:r>
      <w:r>
        <w:rPr>
          <w:color w:val="000000"/>
          <w:sz w:val="28"/>
          <w:szCs w:val="28"/>
        </w:rPr>
        <w:t xml:space="preserve"> что струя рабочей жидкости </w:t>
      </w:r>
      <w:r w:rsidRPr="00CE59F7">
        <w:rPr>
          <w:color w:val="000000"/>
          <w:sz w:val="28"/>
          <w:szCs w:val="28"/>
        </w:rPr>
        <w:t>ударяется о вращающиеся с довольн</w:t>
      </w:r>
      <w:r>
        <w:rPr>
          <w:color w:val="000000"/>
          <w:sz w:val="28"/>
          <w:szCs w:val="28"/>
        </w:rPr>
        <w:t xml:space="preserve">о большой частотой вращения (до </w:t>
      </w:r>
      <w:r w:rsidRPr="00CE59F7">
        <w:rPr>
          <w:color w:val="000000"/>
          <w:sz w:val="28"/>
          <w:szCs w:val="28"/>
        </w:rPr>
        <w:t xml:space="preserve">1000 </w:t>
      </w:r>
      <w:proofErr w:type="gramStart"/>
      <w:r w:rsidRPr="00CE59F7">
        <w:rPr>
          <w:color w:val="000000"/>
          <w:sz w:val="28"/>
          <w:szCs w:val="28"/>
        </w:rPr>
        <w:t>об</w:t>
      </w:r>
      <w:proofErr w:type="gramEnd"/>
      <w:r w:rsidRPr="00CE59F7">
        <w:rPr>
          <w:color w:val="000000"/>
          <w:sz w:val="28"/>
          <w:szCs w:val="28"/>
        </w:rPr>
        <w:t>/</w:t>
      </w:r>
      <w:proofErr w:type="gramStart"/>
      <w:r w:rsidRPr="00CE59F7">
        <w:rPr>
          <w:color w:val="000000"/>
          <w:sz w:val="28"/>
          <w:szCs w:val="28"/>
        </w:rPr>
        <w:t>мин</w:t>
      </w:r>
      <w:proofErr w:type="gramEnd"/>
      <w:r w:rsidRPr="00CE59F7">
        <w:rPr>
          <w:color w:val="000000"/>
          <w:sz w:val="28"/>
          <w:szCs w:val="28"/>
        </w:rPr>
        <w:t>) диски и дробится на мелкие частицы, которые смешиваются с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 xml:space="preserve">воздухом, образуя аэрозоль. </w:t>
      </w:r>
    </w:p>
    <w:p w:rsid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Термодинамический способ   состоит в том, что частично распылен</w:t>
      </w:r>
      <w:r>
        <w:rPr>
          <w:color w:val="000000"/>
          <w:sz w:val="28"/>
          <w:szCs w:val="28"/>
        </w:rPr>
        <w:t xml:space="preserve">ная </w:t>
      </w:r>
      <w:r w:rsidRPr="00CE59F7">
        <w:rPr>
          <w:color w:val="000000"/>
          <w:sz w:val="28"/>
          <w:szCs w:val="28"/>
        </w:rPr>
        <w:t>рабочая   жидкость  подается в камеру с газами,  нагретыми до температуры</w:t>
      </w:r>
      <w:r>
        <w:rPr>
          <w:color w:val="000000"/>
          <w:sz w:val="28"/>
          <w:szCs w:val="28"/>
        </w:rPr>
        <w:t xml:space="preserve"> 400÷600</w:t>
      </w:r>
      <w:r w:rsidRPr="00CE59F7">
        <w:rPr>
          <w:color w:val="000000"/>
          <w:sz w:val="28"/>
          <w:szCs w:val="28"/>
          <w:vertAlign w:val="superscript"/>
        </w:rPr>
        <w:t>о</w:t>
      </w:r>
      <w:r w:rsidRPr="00CE59F7">
        <w:rPr>
          <w:color w:val="000000"/>
          <w:sz w:val="28"/>
          <w:szCs w:val="28"/>
        </w:rPr>
        <w:t>,  и  испаряется.  Образовавшаяся  па</w:t>
      </w:r>
      <w:r>
        <w:rPr>
          <w:color w:val="000000"/>
          <w:sz w:val="28"/>
          <w:szCs w:val="28"/>
        </w:rPr>
        <w:t xml:space="preserve">рогазовая  смесь  выталкивается </w:t>
      </w:r>
      <w:r w:rsidRPr="00CE59F7">
        <w:rPr>
          <w:color w:val="000000"/>
          <w:sz w:val="28"/>
          <w:szCs w:val="28"/>
        </w:rPr>
        <w:t>наружу  и  конденсируется,  в  результате  чего   образуется   ядовитый  туман,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который осаждается на обрабатываемых растениях.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Фумигаторы   применяются  для  борьбы</w:t>
      </w:r>
      <w:r>
        <w:rPr>
          <w:color w:val="000000"/>
          <w:sz w:val="28"/>
          <w:szCs w:val="28"/>
        </w:rPr>
        <w:t xml:space="preserve">   с  вредителями  и  болезнями </w:t>
      </w:r>
      <w:r w:rsidRPr="00CE59F7">
        <w:rPr>
          <w:color w:val="000000"/>
          <w:sz w:val="28"/>
          <w:szCs w:val="28"/>
        </w:rPr>
        <w:t>насаждений при помощи быстро испаряющихся и сильнодействующих ядов.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 xml:space="preserve">Метод  фумигации  позволяет  уничтожать  личинки  хрущей,  находящихся  </w:t>
      </w:r>
      <w:r>
        <w:rPr>
          <w:color w:val="000000"/>
          <w:sz w:val="28"/>
          <w:szCs w:val="28"/>
        </w:rPr>
        <w:t xml:space="preserve">в </w:t>
      </w:r>
      <w:r w:rsidRPr="00CE59F7">
        <w:rPr>
          <w:color w:val="000000"/>
          <w:sz w:val="28"/>
          <w:szCs w:val="28"/>
        </w:rPr>
        <w:t>почве, которые при массовом размножении повреждают корни древесных 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кустарниковых пород.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Различают два вида фумигаторов: почвенные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 xml:space="preserve">и наземно-палаточные. 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lastRenderedPageBreak/>
        <w:t>Почвенный фумигатор – это приспосо</w:t>
      </w:r>
      <w:r>
        <w:rPr>
          <w:color w:val="000000"/>
          <w:sz w:val="28"/>
          <w:szCs w:val="28"/>
        </w:rPr>
        <w:t xml:space="preserve">бление к виноградниковой машине </w:t>
      </w:r>
      <w:r w:rsidRPr="00CE59F7">
        <w:rPr>
          <w:color w:val="000000"/>
          <w:sz w:val="28"/>
          <w:szCs w:val="28"/>
        </w:rPr>
        <w:t>ПРВН-2,5А  «Виноградарь»,  которое  служит  для  внесения  в  почву  жидких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фумигаторов.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Пестицид  вносят  во  время  самостоятель</w:t>
      </w:r>
      <w:r>
        <w:rPr>
          <w:color w:val="000000"/>
          <w:sz w:val="28"/>
          <w:szCs w:val="28"/>
        </w:rPr>
        <w:t xml:space="preserve">ной  операции  или  в  процессе </w:t>
      </w:r>
      <w:r w:rsidRPr="00CE59F7">
        <w:rPr>
          <w:color w:val="000000"/>
          <w:sz w:val="28"/>
          <w:szCs w:val="28"/>
        </w:rPr>
        <w:t>проведения: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 xml:space="preserve">• весенней  культивации  в  междурядьях  на </w:t>
      </w:r>
      <w:r>
        <w:rPr>
          <w:color w:val="000000"/>
          <w:sz w:val="28"/>
          <w:szCs w:val="28"/>
        </w:rPr>
        <w:t xml:space="preserve"> глубину  15÷20  см.  Фумигатор </w:t>
      </w:r>
      <w:r w:rsidRPr="00CE59F7">
        <w:rPr>
          <w:color w:val="000000"/>
          <w:sz w:val="28"/>
          <w:szCs w:val="28"/>
        </w:rPr>
        <w:t>вносят в 57 борозд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в зависимости от ширины междурядий;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 xml:space="preserve">• осеннего  глубокого  рыхления  почвы.  </w:t>
      </w:r>
      <w:proofErr w:type="gramStart"/>
      <w:r w:rsidRPr="00CE59F7">
        <w:rPr>
          <w:color w:val="000000"/>
          <w:sz w:val="28"/>
          <w:szCs w:val="28"/>
        </w:rPr>
        <w:t>Фумиг</w:t>
      </w:r>
      <w:r>
        <w:rPr>
          <w:color w:val="000000"/>
          <w:sz w:val="28"/>
          <w:szCs w:val="28"/>
        </w:rPr>
        <w:t xml:space="preserve">атор  вносят  в  3  борозды:  в </w:t>
      </w:r>
      <w:r w:rsidRPr="00CE59F7">
        <w:rPr>
          <w:color w:val="000000"/>
          <w:sz w:val="28"/>
          <w:szCs w:val="28"/>
        </w:rPr>
        <w:t>среднюю на глубину 44÷55 см, в боковые – на глубину 30÷35 см;</w:t>
      </w:r>
      <w:proofErr w:type="gramEnd"/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• окучивания земляным валом кустов на зиму</w:t>
      </w:r>
      <w:r>
        <w:rPr>
          <w:color w:val="000000"/>
          <w:sz w:val="28"/>
          <w:szCs w:val="28"/>
        </w:rPr>
        <w:t xml:space="preserve">. В этом случае фумигант вносят </w:t>
      </w:r>
      <w:r w:rsidRPr="00CE59F7">
        <w:rPr>
          <w:color w:val="000000"/>
          <w:sz w:val="28"/>
          <w:szCs w:val="28"/>
        </w:rPr>
        <w:t>в 2 строчки.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Основными частями почвенного фумига</w:t>
      </w:r>
      <w:r>
        <w:rPr>
          <w:color w:val="000000"/>
          <w:sz w:val="28"/>
          <w:szCs w:val="28"/>
        </w:rPr>
        <w:t xml:space="preserve">тора являются: рама, резервуар, </w:t>
      </w:r>
      <w:r w:rsidRPr="00CE59F7">
        <w:rPr>
          <w:color w:val="000000"/>
          <w:sz w:val="28"/>
          <w:szCs w:val="28"/>
        </w:rPr>
        <w:t>два дозатора, сигнальное устройство и сошники со сливными трубками.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Ширина захвата фумигатора может быть  2</w:t>
      </w:r>
      <w:r>
        <w:rPr>
          <w:color w:val="000000"/>
          <w:sz w:val="28"/>
          <w:szCs w:val="28"/>
        </w:rPr>
        <w:t xml:space="preserve">,0;  2,25;  2,5 м. Обрабатывает </w:t>
      </w:r>
      <w:r w:rsidRPr="00CE59F7">
        <w:rPr>
          <w:color w:val="000000"/>
          <w:sz w:val="28"/>
          <w:szCs w:val="28"/>
        </w:rPr>
        <w:t>только одно междурядье, вместимость резервуара  120 литров, норма расхода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пестицида регулируется в пределах  30÷500 л/га, глубина внесения пестицида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15÷55 см.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Наземно-палаточный фумигатор ФСШ</w:t>
      </w:r>
      <w:r>
        <w:rPr>
          <w:color w:val="000000"/>
          <w:sz w:val="28"/>
          <w:szCs w:val="28"/>
        </w:rPr>
        <w:t xml:space="preserve">-2А предназначен для химической </w:t>
      </w:r>
      <w:r w:rsidRPr="00CE59F7">
        <w:rPr>
          <w:color w:val="000000"/>
          <w:sz w:val="28"/>
          <w:szCs w:val="28"/>
        </w:rPr>
        <w:t>обработки  чайных  шпалер  с  целью  уничтожения  вредных  насекомых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цианистым  водородом,  который</w:t>
      </w:r>
      <w:r>
        <w:rPr>
          <w:color w:val="000000"/>
          <w:sz w:val="28"/>
          <w:szCs w:val="28"/>
        </w:rPr>
        <w:t xml:space="preserve">   выделяется  из  распыленного </w:t>
      </w:r>
      <w:r w:rsidRPr="00CE59F7">
        <w:rPr>
          <w:color w:val="000000"/>
          <w:sz w:val="28"/>
          <w:szCs w:val="28"/>
        </w:rPr>
        <w:t xml:space="preserve">порошкообразного пестицида – </w:t>
      </w:r>
      <w:proofErr w:type="spellStart"/>
      <w:r w:rsidRPr="00CE59F7">
        <w:rPr>
          <w:color w:val="000000"/>
          <w:sz w:val="28"/>
          <w:szCs w:val="28"/>
        </w:rPr>
        <w:t>цианплава</w:t>
      </w:r>
      <w:proofErr w:type="spellEnd"/>
      <w:r w:rsidRPr="00CE59F7">
        <w:rPr>
          <w:color w:val="000000"/>
          <w:sz w:val="28"/>
          <w:szCs w:val="28"/>
        </w:rPr>
        <w:t>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CE59F7">
        <w:rPr>
          <w:color w:val="000000"/>
          <w:sz w:val="28"/>
          <w:szCs w:val="28"/>
        </w:rPr>
        <w:t>Основные  составляющие:  рама,  бун</w:t>
      </w:r>
      <w:r>
        <w:rPr>
          <w:color w:val="000000"/>
          <w:sz w:val="28"/>
          <w:szCs w:val="28"/>
        </w:rPr>
        <w:t xml:space="preserve">кер,  центробежный  вентилятор, </w:t>
      </w:r>
      <w:r w:rsidRPr="00CE59F7">
        <w:rPr>
          <w:color w:val="000000"/>
          <w:sz w:val="28"/>
          <w:szCs w:val="28"/>
        </w:rPr>
        <w:t>ограничитель,  редуктор,  шестеренчатый</w:t>
      </w:r>
      <w:r>
        <w:rPr>
          <w:color w:val="000000"/>
          <w:sz w:val="28"/>
          <w:szCs w:val="28"/>
        </w:rPr>
        <w:t xml:space="preserve">  насос,  резервуар  для  воды, </w:t>
      </w:r>
      <w:r w:rsidRPr="00CE59F7">
        <w:rPr>
          <w:color w:val="000000"/>
          <w:sz w:val="28"/>
          <w:szCs w:val="28"/>
        </w:rPr>
        <w:t xml:space="preserve">заправочное устройство, емкость с пестицидом, распылитель, </w:t>
      </w:r>
      <w:proofErr w:type="spellStart"/>
      <w:r w:rsidRPr="00CE59F7">
        <w:rPr>
          <w:color w:val="000000"/>
          <w:sz w:val="28"/>
          <w:szCs w:val="28"/>
        </w:rPr>
        <w:t>фумигационная</w:t>
      </w:r>
      <w:proofErr w:type="spellEnd"/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палатка.</w:t>
      </w:r>
      <w:proofErr w:type="gramEnd"/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CE59F7">
        <w:rPr>
          <w:color w:val="000000"/>
          <w:sz w:val="28"/>
          <w:szCs w:val="28"/>
        </w:rPr>
        <w:t>Фумигационная</w:t>
      </w:r>
      <w:proofErr w:type="spellEnd"/>
      <w:r w:rsidRPr="00CE59F7">
        <w:rPr>
          <w:color w:val="000000"/>
          <w:sz w:val="28"/>
          <w:szCs w:val="28"/>
        </w:rPr>
        <w:t xml:space="preserve"> палатка шириной  6 м  и длиной 45 м</w:t>
      </w:r>
      <w:r>
        <w:rPr>
          <w:color w:val="000000"/>
          <w:sz w:val="28"/>
          <w:szCs w:val="28"/>
        </w:rPr>
        <w:t xml:space="preserve"> сшита из плотной </w:t>
      </w:r>
      <w:r w:rsidRPr="00CE59F7">
        <w:rPr>
          <w:color w:val="000000"/>
          <w:sz w:val="28"/>
          <w:szCs w:val="28"/>
        </w:rPr>
        <w:t>ткани,  пропитанной  водонепроницаемым  раствором.  Палатка  при  помощи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застежек крепится к штанге распылителей.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Технологический процесс работы фуми</w:t>
      </w:r>
      <w:r>
        <w:rPr>
          <w:color w:val="000000"/>
          <w:sz w:val="28"/>
          <w:szCs w:val="28"/>
        </w:rPr>
        <w:t xml:space="preserve">гатора состоит в следующем. При </w:t>
      </w:r>
      <w:r w:rsidRPr="00CE59F7">
        <w:rPr>
          <w:color w:val="000000"/>
          <w:sz w:val="28"/>
          <w:szCs w:val="28"/>
        </w:rPr>
        <w:t>вращении  рыхлителя  пестицид  из  бункера  через  выходное  окно  дозатора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поступает  в  центробежный  вентилятор.  Из  центробежного  вентилятора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воздушно-ядовитая смесь по трубопроводу подается в ограничитель. На выходе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 xml:space="preserve">из  ограничителя  смесь  смачивается </w:t>
      </w:r>
      <w:r>
        <w:rPr>
          <w:color w:val="000000"/>
          <w:sz w:val="28"/>
          <w:szCs w:val="28"/>
        </w:rPr>
        <w:t xml:space="preserve"> водой  из  распылителя  и  под </w:t>
      </w:r>
      <w:proofErr w:type="spellStart"/>
      <w:r w:rsidRPr="00CE59F7">
        <w:rPr>
          <w:color w:val="000000"/>
          <w:sz w:val="28"/>
          <w:szCs w:val="28"/>
        </w:rPr>
        <w:t>фумигационной</w:t>
      </w:r>
      <w:proofErr w:type="spellEnd"/>
      <w:r w:rsidRPr="00CE59F7">
        <w:rPr>
          <w:color w:val="000000"/>
          <w:sz w:val="28"/>
          <w:szCs w:val="28"/>
        </w:rPr>
        <w:t xml:space="preserve"> палаткой выделяется цианистый водород из </w:t>
      </w:r>
      <w:proofErr w:type="spellStart"/>
      <w:r w:rsidRPr="00CE59F7">
        <w:rPr>
          <w:color w:val="000000"/>
          <w:sz w:val="28"/>
          <w:szCs w:val="28"/>
        </w:rPr>
        <w:t>цианплава</w:t>
      </w:r>
      <w:proofErr w:type="spellEnd"/>
      <w:r w:rsidRPr="00CE59F7">
        <w:rPr>
          <w:color w:val="000000"/>
          <w:sz w:val="28"/>
          <w:szCs w:val="28"/>
        </w:rPr>
        <w:t>.</w:t>
      </w:r>
    </w:p>
    <w:p w:rsid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Ширина захвата машины может остав</w:t>
      </w:r>
      <w:r>
        <w:rPr>
          <w:color w:val="000000"/>
          <w:sz w:val="28"/>
          <w:szCs w:val="28"/>
        </w:rPr>
        <w:t xml:space="preserve">лять  3,0; 3,5; 4,1 м, при двух </w:t>
      </w:r>
      <w:r w:rsidRPr="00CE59F7">
        <w:rPr>
          <w:color w:val="000000"/>
          <w:sz w:val="28"/>
          <w:szCs w:val="28"/>
        </w:rPr>
        <w:t>обрабатываемых  рядках.  Вместимость  бункера  200  литров,  пределы  нормы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расхода пестицида 300÷450 кг/га.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Протравливатели семян служат для</w:t>
      </w:r>
      <w:r>
        <w:rPr>
          <w:color w:val="000000"/>
          <w:sz w:val="28"/>
          <w:szCs w:val="28"/>
        </w:rPr>
        <w:t xml:space="preserve"> повышения устойчивости семян к </w:t>
      </w:r>
      <w:r w:rsidRPr="00CE59F7">
        <w:rPr>
          <w:color w:val="000000"/>
          <w:sz w:val="28"/>
          <w:szCs w:val="28"/>
        </w:rPr>
        <w:t>болезням и вредителям, обеззараживания от вредителей и болезней, сохранения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их посевных качеств и т.п.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К  процессу  протравливания  семян</w:t>
      </w:r>
      <w:r>
        <w:rPr>
          <w:color w:val="000000"/>
          <w:sz w:val="28"/>
          <w:szCs w:val="28"/>
        </w:rPr>
        <w:t xml:space="preserve">  и  к  протравливателям  семян </w:t>
      </w:r>
      <w:r w:rsidRPr="00CE59F7">
        <w:rPr>
          <w:color w:val="000000"/>
          <w:sz w:val="28"/>
          <w:szCs w:val="28"/>
        </w:rPr>
        <w:t>предъявляются следующие требования: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lastRenderedPageBreak/>
        <w:t>• протравливание посевного материала должно производиться своевременно;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• протравленные  семена  должны  быть  по</w:t>
      </w:r>
      <w:r>
        <w:rPr>
          <w:color w:val="000000"/>
          <w:sz w:val="28"/>
          <w:szCs w:val="28"/>
        </w:rPr>
        <w:t xml:space="preserve">лностью  и  равномерно  покрыты </w:t>
      </w:r>
      <w:r w:rsidRPr="00CE59F7">
        <w:rPr>
          <w:color w:val="000000"/>
          <w:sz w:val="28"/>
          <w:szCs w:val="28"/>
        </w:rPr>
        <w:t>пестицидами;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• семена при протравливании не должны травмироваться;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• протравливатели  должны  иметь  выс</w:t>
      </w:r>
      <w:r>
        <w:rPr>
          <w:color w:val="000000"/>
          <w:sz w:val="28"/>
          <w:szCs w:val="28"/>
        </w:rPr>
        <w:t xml:space="preserve">окую  производительность,  быть </w:t>
      </w:r>
      <w:r w:rsidRPr="00CE59F7">
        <w:rPr>
          <w:color w:val="000000"/>
          <w:sz w:val="28"/>
          <w:szCs w:val="28"/>
        </w:rPr>
        <w:t>безопасными  в  работе,  надежными</w:t>
      </w:r>
      <w:r>
        <w:rPr>
          <w:color w:val="000000"/>
          <w:sz w:val="28"/>
          <w:szCs w:val="28"/>
        </w:rPr>
        <w:t xml:space="preserve">  в  эксплуатации,  удобными  в </w:t>
      </w:r>
      <w:r w:rsidRPr="00CE59F7">
        <w:rPr>
          <w:color w:val="000000"/>
          <w:sz w:val="28"/>
          <w:szCs w:val="28"/>
        </w:rPr>
        <w:t>обслуживании;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• влажность семян при протравливании не</w:t>
      </w:r>
      <w:r>
        <w:rPr>
          <w:color w:val="000000"/>
          <w:sz w:val="28"/>
          <w:szCs w:val="28"/>
        </w:rPr>
        <w:t xml:space="preserve"> должна превышать установленных </w:t>
      </w:r>
      <w:r w:rsidRPr="00CE59F7">
        <w:rPr>
          <w:color w:val="000000"/>
          <w:sz w:val="28"/>
          <w:szCs w:val="28"/>
        </w:rPr>
        <w:t>норм.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Обеззараживание  семян  может  пр</w:t>
      </w:r>
      <w:r>
        <w:rPr>
          <w:color w:val="000000"/>
          <w:sz w:val="28"/>
          <w:szCs w:val="28"/>
        </w:rPr>
        <w:t xml:space="preserve">оизводиться  сухим,   влажным и </w:t>
      </w:r>
      <w:r w:rsidRPr="00CE59F7">
        <w:rPr>
          <w:color w:val="000000"/>
          <w:sz w:val="28"/>
          <w:szCs w:val="28"/>
        </w:rPr>
        <w:t>термическим способами. Выбор способа зависит от  химического состояния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препарата,  биологии  возбудителей  заболевания,  сорта  семян,  состояния  и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степени зараженности семян, условий их обработки и т.п.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Сухой  способ  сводится  к  по</w:t>
      </w:r>
      <w:r>
        <w:rPr>
          <w:color w:val="000000"/>
          <w:sz w:val="28"/>
          <w:szCs w:val="28"/>
        </w:rPr>
        <w:t xml:space="preserve">крытию  семян  порошкообразными </w:t>
      </w:r>
      <w:r w:rsidRPr="00CE59F7">
        <w:rPr>
          <w:color w:val="000000"/>
          <w:sz w:val="28"/>
          <w:szCs w:val="28"/>
        </w:rPr>
        <w:t>пестицидами.  Преимущества  такого  способа  заключается  в  том,  что  семена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можно  обрабатывать  за  несколько  мес</w:t>
      </w:r>
      <w:r>
        <w:rPr>
          <w:color w:val="000000"/>
          <w:sz w:val="28"/>
          <w:szCs w:val="28"/>
        </w:rPr>
        <w:t xml:space="preserve">яцев  до  посадки,  они  хорошо </w:t>
      </w:r>
      <w:r w:rsidRPr="00CE59F7">
        <w:rPr>
          <w:color w:val="000000"/>
          <w:sz w:val="28"/>
          <w:szCs w:val="28"/>
        </w:rPr>
        <w:t xml:space="preserve">сохраняются и не требуют дополнительных обработок. 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 xml:space="preserve">Недостатком  сухого   способа  является  </w:t>
      </w:r>
      <w:r>
        <w:rPr>
          <w:color w:val="000000"/>
          <w:sz w:val="28"/>
          <w:szCs w:val="28"/>
        </w:rPr>
        <w:t>опасность  отравления  рабочих, к</w:t>
      </w:r>
      <w:r w:rsidRPr="00CE59F7">
        <w:rPr>
          <w:color w:val="000000"/>
          <w:sz w:val="28"/>
          <w:szCs w:val="28"/>
        </w:rPr>
        <w:t>роме этого, при данном способе не обеспечивается равномерность обработки,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 xml:space="preserve">и в связи, с чем требуется повышенный расход пестицида. 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 xml:space="preserve">Полусухой  способ  заключается  в </w:t>
      </w:r>
      <w:r>
        <w:rPr>
          <w:color w:val="000000"/>
          <w:sz w:val="28"/>
          <w:szCs w:val="28"/>
        </w:rPr>
        <w:t xml:space="preserve"> обработке  семян  распыленными </w:t>
      </w:r>
      <w:r w:rsidRPr="00CE59F7">
        <w:rPr>
          <w:color w:val="000000"/>
          <w:sz w:val="28"/>
          <w:szCs w:val="28"/>
        </w:rPr>
        <w:t xml:space="preserve">суспензиями и выдерживанием семян </w:t>
      </w:r>
      <w:r>
        <w:rPr>
          <w:color w:val="000000"/>
          <w:sz w:val="28"/>
          <w:szCs w:val="28"/>
        </w:rPr>
        <w:t>в течени</w:t>
      </w:r>
      <w:proofErr w:type="gramStart"/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z w:val="28"/>
          <w:szCs w:val="28"/>
        </w:rPr>
        <w:t xml:space="preserve">  2÷4 часов. Поскольку </w:t>
      </w:r>
      <w:r w:rsidRPr="00CE59F7">
        <w:rPr>
          <w:color w:val="000000"/>
          <w:sz w:val="28"/>
          <w:szCs w:val="28"/>
        </w:rPr>
        <w:t>влажность  семян  не  повышается,  сушка  семян  не  требуется.  Этот  способ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обеспечивает высокую равномерность покрытия семян пестицидом при малых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расходах  препарата  и создает  лучшие  санитарно-гигиенические  условия для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рабочих.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Мокрый способ заключается в смачивании семян раствором пестицида.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Смоченные семена выдерживают под брезенто</w:t>
      </w:r>
      <w:r>
        <w:rPr>
          <w:color w:val="000000"/>
          <w:sz w:val="28"/>
          <w:szCs w:val="28"/>
        </w:rPr>
        <w:t>м в течени</w:t>
      </w:r>
      <w:proofErr w:type="gramStart"/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z w:val="28"/>
          <w:szCs w:val="28"/>
        </w:rPr>
        <w:t xml:space="preserve">  2÷3 часов, а затем </w:t>
      </w:r>
      <w:r w:rsidRPr="00CE59F7">
        <w:rPr>
          <w:color w:val="000000"/>
          <w:sz w:val="28"/>
          <w:szCs w:val="28"/>
        </w:rPr>
        <w:t>сушат. Этот способ требует существенных трудовых затрат на сушку семян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после протравливания.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Термический способ</w:t>
      </w:r>
      <w:r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применяется при бо</w:t>
      </w:r>
      <w:r>
        <w:rPr>
          <w:color w:val="000000"/>
          <w:sz w:val="28"/>
          <w:szCs w:val="28"/>
        </w:rPr>
        <w:t xml:space="preserve">рьбе с возбудителями болезней и </w:t>
      </w:r>
      <w:r w:rsidRPr="00CE59F7">
        <w:rPr>
          <w:color w:val="000000"/>
          <w:sz w:val="28"/>
          <w:szCs w:val="28"/>
        </w:rPr>
        <w:t>заключается  в  обильном  увлажнении  семян  водой,  нагретой  до  45÷47</w:t>
      </w:r>
      <w:r w:rsidRPr="00CE59F7">
        <w:rPr>
          <w:color w:val="000000"/>
          <w:sz w:val="28"/>
          <w:szCs w:val="28"/>
          <w:vertAlign w:val="superscript"/>
        </w:rPr>
        <w:t>о</w:t>
      </w:r>
      <w:r w:rsidRPr="00CE59F7">
        <w:rPr>
          <w:color w:val="000000"/>
          <w:sz w:val="28"/>
          <w:szCs w:val="28"/>
        </w:rPr>
        <w:t>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Поскольку влажность семян увеличивается на</w:t>
      </w:r>
      <w:r>
        <w:rPr>
          <w:color w:val="000000"/>
          <w:sz w:val="28"/>
          <w:szCs w:val="28"/>
        </w:rPr>
        <w:t xml:space="preserve"> 10÷15%, семена после обработки </w:t>
      </w:r>
      <w:r w:rsidRPr="00CE59F7">
        <w:rPr>
          <w:color w:val="000000"/>
          <w:sz w:val="28"/>
          <w:szCs w:val="28"/>
        </w:rPr>
        <w:t>необходимо сушить до оптимальной влажности.</w:t>
      </w:r>
    </w:p>
    <w:p w:rsidR="00CE59F7" w:rsidRP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Промышленностью  выпускаются  шн</w:t>
      </w:r>
      <w:r>
        <w:rPr>
          <w:color w:val="000000"/>
          <w:sz w:val="28"/>
          <w:szCs w:val="28"/>
        </w:rPr>
        <w:t xml:space="preserve">ековые,  барабанные и  камерные </w:t>
      </w:r>
      <w:r w:rsidRPr="00CE59F7">
        <w:rPr>
          <w:color w:val="000000"/>
          <w:sz w:val="28"/>
          <w:szCs w:val="28"/>
        </w:rPr>
        <w:t>протравливатели.</w:t>
      </w:r>
    </w:p>
    <w:p w:rsidR="00CE59F7" w:rsidRDefault="00CE59F7" w:rsidP="00CE59F7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В  шнековых  протравливателях перем</w:t>
      </w:r>
      <w:r>
        <w:rPr>
          <w:color w:val="000000"/>
          <w:sz w:val="28"/>
          <w:szCs w:val="28"/>
        </w:rPr>
        <w:t xml:space="preserve">ешивание  семян  с  пестицидами </w:t>
      </w:r>
      <w:r w:rsidRPr="00CE59F7">
        <w:rPr>
          <w:color w:val="000000"/>
          <w:sz w:val="28"/>
          <w:szCs w:val="28"/>
        </w:rPr>
        <w:t>осуществляется  одновременно  при  перемешивании  их  вдоль  шнекового</w:t>
      </w:r>
      <w:r>
        <w:rPr>
          <w:color w:val="000000"/>
          <w:sz w:val="28"/>
          <w:szCs w:val="28"/>
        </w:rPr>
        <w:t xml:space="preserve"> транспортера (шнека)</w:t>
      </w:r>
      <w:r w:rsidRPr="00CE59F7">
        <w:rPr>
          <w:color w:val="000000"/>
          <w:sz w:val="28"/>
          <w:szCs w:val="28"/>
        </w:rPr>
        <w:t>.</w:t>
      </w:r>
    </w:p>
    <w:p w:rsidR="00CE59F7" w:rsidRPr="00CE59F7" w:rsidRDefault="00CE59F7" w:rsidP="00C17361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t>В барабанных протравливателях  пе</w:t>
      </w:r>
      <w:r w:rsidR="00C17361">
        <w:rPr>
          <w:color w:val="000000"/>
          <w:sz w:val="28"/>
          <w:szCs w:val="28"/>
        </w:rPr>
        <w:t xml:space="preserve">ремешивание семян происходит во </w:t>
      </w:r>
      <w:r w:rsidRPr="00CE59F7">
        <w:rPr>
          <w:color w:val="000000"/>
          <w:sz w:val="28"/>
          <w:szCs w:val="28"/>
        </w:rPr>
        <w:t>вращающемся барабане при свободном  падении компонентов, поднимаемых</w:t>
      </w:r>
      <w:r w:rsidR="00C17361"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стенкой барабана за счет сил трения, возникающих между поверхностью стенки</w:t>
      </w:r>
      <w:r w:rsidR="00C17361"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>и перемешиваемого материала.</w:t>
      </w:r>
    </w:p>
    <w:p w:rsidR="00CE59F7" w:rsidRDefault="00CE59F7" w:rsidP="00C17361">
      <w:pPr>
        <w:ind w:firstLine="709"/>
        <w:jc w:val="both"/>
        <w:rPr>
          <w:color w:val="000000"/>
          <w:sz w:val="28"/>
          <w:szCs w:val="28"/>
        </w:rPr>
      </w:pPr>
      <w:r w:rsidRPr="00CE59F7">
        <w:rPr>
          <w:color w:val="000000"/>
          <w:sz w:val="28"/>
          <w:szCs w:val="28"/>
        </w:rPr>
        <w:lastRenderedPageBreak/>
        <w:t>В камерных протравливателях</w:t>
      </w:r>
      <w:r w:rsidR="00C17361">
        <w:rPr>
          <w:color w:val="000000"/>
          <w:sz w:val="28"/>
          <w:szCs w:val="28"/>
        </w:rPr>
        <w:t xml:space="preserve"> </w:t>
      </w:r>
      <w:r w:rsidRPr="00CE59F7">
        <w:rPr>
          <w:color w:val="000000"/>
          <w:sz w:val="28"/>
          <w:szCs w:val="28"/>
        </w:rPr>
        <w:t xml:space="preserve">семена в </w:t>
      </w:r>
      <w:r w:rsidR="00C17361">
        <w:rPr>
          <w:color w:val="000000"/>
          <w:sz w:val="28"/>
          <w:szCs w:val="28"/>
        </w:rPr>
        <w:t xml:space="preserve">виде кольцевого потока свободно </w:t>
      </w:r>
      <w:r w:rsidRPr="00CE59F7">
        <w:rPr>
          <w:color w:val="000000"/>
          <w:sz w:val="28"/>
          <w:szCs w:val="28"/>
        </w:rPr>
        <w:t>падают, пересекая факел суспензии пестицида, распыленного водой.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Ha</w:t>
      </w:r>
      <w:proofErr w:type="spellEnd"/>
      <w:r w:rsidRPr="00C17361">
        <w:rPr>
          <w:color w:val="000000"/>
          <w:sz w:val="28"/>
          <w:szCs w:val="28"/>
        </w:rPr>
        <w:t xml:space="preserve"> больших  </w:t>
      </w:r>
      <w:proofErr w:type="gramStart"/>
      <w:r w:rsidRPr="00C17361">
        <w:rPr>
          <w:color w:val="000000"/>
          <w:sz w:val="28"/>
          <w:szCs w:val="28"/>
        </w:rPr>
        <w:t>площадях</w:t>
      </w:r>
      <w:proofErr w:type="gramEnd"/>
      <w:r w:rsidRPr="00C17361">
        <w:rPr>
          <w:color w:val="000000"/>
          <w:sz w:val="28"/>
          <w:szCs w:val="28"/>
        </w:rPr>
        <w:t xml:space="preserve">  и  в  труднопро</w:t>
      </w:r>
      <w:r>
        <w:rPr>
          <w:color w:val="000000"/>
          <w:sz w:val="28"/>
          <w:szCs w:val="28"/>
        </w:rPr>
        <w:t xml:space="preserve">ходимых  местах  для  борьбы  с </w:t>
      </w:r>
      <w:r w:rsidRPr="00C17361">
        <w:rPr>
          <w:color w:val="000000"/>
          <w:sz w:val="28"/>
          <w:szCs w:val="28"/>
        </w:rPr>
        <w:t>вредителями  и  болезнями  леса  применяют  опрыскиватели,  опыливатели  и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аэрозольные генераторы, устанавливаемые на самолетах и вертолетах.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Опрыскиватель на самолете АН-2. Осн</w:t>
      </w:r>
      <w:r>
        <w:rPr>
          <w:color w:val="000000"/>
          <w:sz w:val="28"/>
          <w:szCs w:val="28"/>
        </w:rPr>
        <w:t xml:space="preserve">овными его частями является бак </w:t>
      </w:r>
      <w:r w:rsidRPr="00C17361">
        <w:rPr>
          <w:color w:val="000000"/>
          <w:sz w:val="28"/>
          <w:szCs w:val="28"/>
        </w:rPr>
        <w:t>для пестицида, установленный в самолете, заправочный трубопровод, насосный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агрегат, подкрыльная штанга, система управления.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Ширина захвата составляет 90 м, емкость бака 1400 литров.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Опыливатель  на  самолете  АН</w:t>
      </w:r>
      <w:r w:rsidRPr="00C17361">
        <w:rPr>
          <w:color w:val="000000"/>
          <w:sz w:val="28"/>
          <w:szCs w:val="28"/>
        </w:rPr>
        <w:t>-2.  Имеет</w:t>
      </w:r>
      <w:r>
        <w:rPr>
          <w:color w:val="000000"/>
          <w:sz w:val="28"/>
          <w:szCs w:val="28"/>
        </w:rPr>
        <w:t xml:space="preserve">  бак  для  порошка  пестицида, </w:t>
      </w:r>
      <w:r w:rsidRPr="00C17361">
        <w:rPr>
          <w:color w:val="000000"/>
          <w:sz w:val="28"/>
          <w:szCs w:val="28"/>
        </w:rPr>
        <w:t>дозирующее  устройство  с  горловиной,  тоннельный  распылитель  и  систему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управления.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Ширина захвата составляет 95 м, емкость бака 1400 литров.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Опрыскиватель  на  вертолете  МИ</w:t>
      </w:r>
      <w:r>
        <w:rPr>
          <w:color w:val="000000"/>
          <w:sz w:val="28"/>
          <w:szCs w:val="28"/>
        </w:rPr>
        <w:t xml:space="preserve">-8.  Имеет  два  бака,  которые </w:t>
      </w:r>
      <w:r w:rsidRPr="00C17361">
        <w:rPr>
          <w:color w:val="000000"/>
          <w:sz w:val="28"/>
          <w:szCs w:val="28"/>
        </w:rPr>
        <w:t>подвешиваются с двух сторон фюзеляжа. К нижним частям бака присоединены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горловины,  соединенные  между  собой  трубой  со  штуцерами  для  подвода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 xml:space="preserve">рабочей жидкости нагнетательной части насоса к </w:t>
      </w:r>
      <w:proofErr w:type="spellStart"/>
      <w:r w:rsidRPr="00C17361">
        <w:rPr>
          <w:color w:val="000000"/>
          <w:sz w:val="28"/>
          <w:szCs w:val="28"/>
        </w:rPr>
        <w:t>гидромешалкам</w:t>
      </w:r>
      <w:proofErr w:type="spellEnd"/>
      <w:r w:rsidRPr="00C17361">
        <w:rPr>
          <w:color w:val="000000"/>
          <w:sz w:val="28"/>
          <w:szCs w:val="28"/>
        </w:rPr>
        <w:t>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Ширина захвата опрыскивателя составляет   65 м, емкост</w:t>
      </w:r>
      <w:r>
        <w:rPr>
          <w:color w:val="000000"/>
          <w:sz w:val="28"/>
          <w:szCs w:val="28"/>
        </w:rPr>
        <w:t xml:space="preserve">ь баков по </w:t>
      </w:r>
      <w:r w:rsidRPr="00C17361">
        <w:rPr>
          <w:color w:val="000000"/>
          <w:sz w:val="28"/>
          <w:szCs w:val="28"/>
        </w:rPr>
        <w:t>170 литров.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Опыливатель  на  вертолете  МИ-8.  Имее</w:t>
      </w:r>
      <w:r>
        <w:rPr>
          <w:color w:val="000000"/>
          <w:sz w:val="28"/>
          <w:szCs w:val="28"/>
        </w:rPr>
        <w:t xml:space="preserve">т  также  два  бака.  В  нижних </w:t>
      </w:r>
      <w:r w:rsidRPr="00C17361">
        <w:rPr>
          <w:color w:val="000000"/>
          <w:sz w:val="28"/>
          <w:szCs w:val="28"/>
        </w:rPr>
        <w:t>частях  установлены  рыхлители  рамочного  типа,  получающие  вращение  от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двигателя  вертолета.  Под  баками  установлены  заслонки,  регулируемые  при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помощи  штока  пневматического  гидроцилиндра.  При  открытых  заслонках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порошок из бака попадает в направляющие трубы, из  которых выдувается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 xml:space="preserve">через выходные патрубки воздушным потоком </w:t>
      </w:r>
      <w:proofErr w:type="spellStart"/>
      <w:r w:rsidRPr="00C17361">
        <w:rPr>
          <w:color w:val="000000"/>
          <w:sz w:val="28"/>
          <w:szCs w:val="28"/>
        </w:rPr>
        <w:t>воздухонагнетателя</w:t>
      </w:r>
      <w:proofErr w:type="spellEnd"/>
      <w:r w:rsidRPr="00C17361">
        <w:rPr>
          <w:color w:val="000000"/>
          <w:sz w:val="28"/>
          <w:szCs w:val="28"/>
        </w:rPr>
        <w:t>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Ширина  захвата  при  опыливании  с  высоты  5  м с</w:t>
      </w:r>
      <w:r>
        <w:rPr>
          <w:color w:val="000000"/>
          <w:sz w:val="28"/>
          <w:szCs w:val="28"/>
        </w:rPr>
        <w:t xml:space="preserve">оставляет  70÷100  м, </w:t>
      </w:r>
      <w:r w:rsidRPr="00C17361">
        <w:rPr>
          <w:color w:val="000000"/>
          <w:sz w:val="28"/>
          <w:szCs w:val="28"/>
        </w:rPr>
        <w:t>емкость баков по 170 литров.</w:t>
      </w:r>
    </w:p>
    <w:p w:rsidR="00C17361" w:rsidRPr="00C17361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 xml:space="preserve">Аэрозольная установка на вертолете </w:t>
      </w:r>
      <w:r>
        <w:rPr>
          <w:color w:val="000000"/>
          <w:sz w:val="28"/>
          <w:szCs w:val="28"/>
        </w:rPr>
        <w:t xml:space="preserve">МИ-8. Баки для рабочей жидкости </w:t>
      </w:r>
      <w:r w:rsidRPr="00C17361">
        <w:rPr>
          <w:color w:val="000000"/>
          <w:sz w:val="28"/>
          <w:szCs w:val="28"/>
        </w:rPr>
        <w:t>используются те же, что и для   опрыскивателя и опыливателя. Нагретый газ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 xml:space="preserve">образуется  при  сжигании  </w:t>
      </w:r>
      <w:proofErr w:type="spellStart"/>
      <w:r w:rsidRPr="00C17361">
        <w:rPr>
          <w:color w:val="000000"/>
          <w:sz w:val="28"/>
          <w:szCs w:val="28"/>
        </w:rPr>
        <w:t>бензиновоздушной</w:t>
      </w:r>
      <w:proofErr w:type="spellEnd"/>
      <w:r w:rsidRPr="00C17361">
        <w:rPr>
          <w:color w:val="000000"/>
          <w:sz w:val="28"/>
          <w:szCs w:val="28"/>
        </w:rPr>
        <w:t xml:space="preserve">  смеси,  получаемой  при  подаче</w:t>
      </w:r>
      <w:r>
        <w:rPr>
          <w:color w:val="000000"/>
          <w:sz w:val="28"/>
          <w:szCs w:val="28"/>
        </w:rPr>
        <w:t xml:space="preserve"> </w:t>
      </w:r>
      <w:r w:rsidRPr="00C17361">
        <w:rPr>
          <w:color w:val="000000"/>
          <w:sz w:val="28"/>
          <w:szCs w:val="28"/>
        </w:rPr>
        <w:t>воздуха  нагнетателем  и  бензина  из  бензобака  через  бензиновый  жиклер.</w:t>
      </w:r>
    </w:p>
    <w:p w:rsidR="00C17361" w:rsidRPr="00CF37BA" w:rsidRDefault="00C17361" w:rsidP="00C17361">
      <w:pPr>
        <w:ind w:firstLine="709"/>
        <w:jc w:val="both"/>
        <w:rPr>
          <w:color w:val="000000"/>
          <w:sz w:val="28"/>
          <w:szCs w:val="28"/>
        </w:rPr>
      </w:pPr>
      <w:r w:rsidRPr="00C17361">
        <w:rPr>
          <w:color w:val="000000"/>
          <w:sz w:val="28"/>
          <w:szCs w:val="28"/>
        </w:rPr>
        <w:t>Непрерывная подача бензина происходит благ</w:t>
      </w:r>
      <w:r>
        <w:rPr>
          <w:color w:val="000000"/>
          <w:sz w:val="28"/>
          <w:szCs w:val="28"/>
        </w:rPr>
        <w:t xml:space="preserve">одаря подаче воздуха в бензобак </w:t>
      </w:r>
      <w:r w:rsidRPr="00C17361">
        <w:rPr>
          <w:color w:val="000000"/>
          <w:sz w:val="28"/>
          <w:szCs w:val="28"/>
        </w:rPr>
        <w:t xml:space="preserve">через   </w:t>
      </w:r>
      <w:proofErr w:type="spellStart"/>
      <w:r w:rsidRPr="00C17361">
        <w:rPr>
          <w:color w:val="000000"/>
          <w:sz w:val="28"/>
          <w:szCs w:val="28"/>
        </w:rPr>
        <w:t>пневмоклапан</w:t>
      </w:r>
      <w:proofErr w:type="spellEnd"/>
      <w:r w:rsidRPr="00C17361">
        <w:rPr>
          <w:color w:val="000000"/>
          <w:sz w:val="28"/>
          <w:szCs w:val="28"/>
        </w:rPr>
        <w:t>.  Привод  и  вкл</w:t>
      </w:r>
      <w:r>
        <w:rPr>
          <w:color w:val="000000"/>
          <w:sz w:val="28"/>
          <w:szCs w:val="28"/>
        </w:rPr>
        <w:t xml:space="preserve">ючение  нагнетателя  аналогичны </w:t>
      </w:r>
      <w:bookmarkStart w:id="0" w:name="_GoBack"/>
      <w:bookmarkEnd w:id="0"/>
      <w:r w:rsidRPr="00C17361">
        <w:rPr>
          <w:color w:val="000000"/>
          <w:sz w:val="28"/>
          <w:szCs w:val="28"/>
        </w:rPr>
        <w:t>опыливателю.</w:t>
      </w:r>
    </w:p>
    <w:sectPr w:rsidR="00C17361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3242</Words>
  <Characters>18481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2020-10-14T15:59:00Z</dcterms:created>
  <dcterms:modified xsi:type="dcterms:W3CDTF">2020-10-14T16:20:00Z</dcterms:modified>
</cp:coreProperties>
</file>